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7"/>
      </w:tblGrid>
      <w:tr w:rsidR="001A5E8E" w:rsidRPr="00436ED0" w:rsidTr="00683DDA">
        <w:trPr>
          <w:trHeight w:val="443"/>
        </w:trPr>
        <w:tc>
          <w:tcPr>
            <w:tcW w:w="11057" w:type="dxa"/>
          </w:tcPr>
          <w:p w:rsidR="001A5E8E" w:rsidRPr="00436ED0" w:rsidRDefault="0091208D" w:rsidP="00662D50">
            <w:pPr>
              <w:pStyle w:val="TableParagraph"/>
              <w:spacing w:before="84"/>
              <w:ind w:left="3713" w:right="3711"/>
              <w:jc w:val="center"/>
              <w:rPr>
                <w:b/>
                <w:sz w:val="24"/>
                <w:szCs w:val="24"/>
              </w:rPr>
            </w:pPr>
            <w:r w:rsidRPr="00436ED0">
              <w:rPr>
                <w:b/>
                <w:caps/>
                <w:sz w:val="24"/>
                <w:szCs w:val="24"/>
              </w:rPr>
              <w:t>PROCESSO DE RECRUTAMENTO DE SELEÇÃO</w:t>
            </w:r>
          </w:p>
        </w:tc>
      </w:tr>
    </w:tbl>
    <w:p w:rsidR="001A5E8E" w:rsidRPr="00436ED0" w:rsidRDefault="001A5E8E">
      <w:pPr>
        <w:pStyle w:val="Corpodetexto"/>
        <w:rPr>
          <w:b w:val="0"/>
          <w:sz w:val="24"/>
          <w:szCs w:val="24"/>
        </w:rPr>
      </w:pPr>
    </w:p>
    <w:tbl>
      <w:tblPr>
        <w:tblStyle w:val="TableNormal"/>
        <w:tblW w:w="114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82"/>
      </w:tblGrid>
      <w:tr w:rsidR="001A5E8E" w:rsidRPr="00A30B42" w:rsidTr="00834FC4">
        <w:trPr>
          <w:trHeight w:val="546"/>
        </w:trPr>
        <w:tc>
          <w:tcPr>
            <w:tcW w:w="11482" w:type="dxa"/>
          </w:tcPr>
          <w:p w:rsidR="001A5E8E" w:rsidRPr="009977CA" w:rsidRDefault="00231ADB" w:rsidP="0091208D">
            <w:pPr>
              <w:pStyle w:val="TableParagraph"/>
              <w:spacing w:before="148"/>
              <w:ind w:left="69"/>
              <w:rPr>
                <w:sz w:val="20"/>
                <w:szCs w:val="20"/>
              </w:rPr>
            </w:pPr>
            <w:r w:rsidRPr="009977CA">
              <w:rPr>
                <w:b/>
                <w:sz w:val="20"/>
                <w:szCs w:val="20"/>
              </w:rPr>
              <w:t>QUEM:</w:t>
            </w:r>
            <w:r w:rsidR="002F33B9" w:rsidRPr="009977CA">
              <w:rPr>
                <w:b/>
                <w:sz w:val="20"/>
                <w:szCs w:val="20"/>
              </w:rPr>
              <w:t xml:space="preserve"> </w:t>
            </w:r>
            <w:r w:rsidR="009557C0" w:rsidRPr="009977CA">
              <w:rPr>
                <w:sz w:val="20"/>
                <w:szCs w:val="20"/>
              </w:rPr>
              <w:t>Todos os Departamentos da FPA</w:t>
            </w:r>
          </w:p>
        </w:tc>
      </w:tr>
      <w:tr w:rsidR="001A5E8E" w:rsidRPr="00A30B42" w:rsidTr="00834FC4">
        <w:trPr>
          <w:trHeight w:val="679"/>
        </w:trPr>
        <w:tc>
          <w:tcPr>
            <w:tcW w:w="11482" w:type="dxa"/>
          </w:tcPr>
          <w:p w:rsidR="001A5E8E" w:rsidRPr="009977CA" w:rsidRDefault="001A5E8E">
            <w:pPr>
              <w:pStyle w:val="TableParagraph"/>
              <w:spacing w:before="1"/>
              <w:rPr>
                <w:sz w:val="20"/>
                <w:szCs w:val="20"/>
              </w:rPr>
            </w:pPr>
          </w:p>
          <w:p w:rsidR="001A5E8E" w:rsidRPr="009977CA" w:rsidRDefault="00231ADB" w:rsidP="0091208D">
            <w:pPr>
              <w:pStyle w:val="TableParagraph"/>
              <w:ind w:left="69"/>
              <w:rPr>
                <w:sz w:val="20"/>
                <w:szCs w:val="20"/>
              </w:rPr>
            </w:pPr>
            <w:r w:rsidRPr="009977CA">
              <w:rPr>
                <w:b/>
                <w:sz w:val="20"/>
                <w:szCs w:val="20"/>
              </w:rPr>
              <w:t xml:space="preserve">ONDE: </w:t>
            </w:r>
            <w:r w:rsidR="009557C0" w:rsidRPr="009977CA">
              <w:rPr>
                <w:sz w:val="20"/>
                <w:szCs w:val="20"/>
              </w:rPr>
              <w:t>Recrutamento e Seleção</w:t>
            </w:r>
          </w:p>
        </w:tc>
      </w:tr>
      <w:tr w:rsidR="001A5E8E" w:rsidRPr="00A30B42" w:rsidTr="00834FC4">
        <w:trPr>
          <w:trHeight w:val="632"/>
        </w:trPr>
        <w:tc>
          <w:tcPr>
            <w:tcW w:w="11482" w:type="dxa"/>
          </w:tcPr>
          <w:p w:rsidR="001A5E8E" w:rsidRPr="009977CA" w:rsidRDefault="001A5E8E">
            <w:pPr>
              <w:pStyle w:val="TableParagraph"/>
              <w:spacing w:before="11"/>
              <w:rPr>
                <w:sz w:val="20"/>
                <w:szCs w:val="20"/>
              </w:rPr>
            </w:pPr>
          </w:p>
          <w:p w:rsidR="001A5E8E" w:rsidRPr="009977CA" w:rsidRDefault="00231ADB" w:rsidP="0091208D">
            <w:pPr>
              <w:pStyle w:val="TableParagraph"/>
              <w:ind w:left="69" w:right="176"/>
              <w:rPr>
                <w:sz w:val="20"/>
                <w:szCs w:val="20"/>
              </w:rPr>
            </w:pPr>
            <w:r w:rsidRPr="009977CA">
              <w:rPr>
                <w:b/>
                <w:sz w:val="20"/>
                <w:szCs w:val="20"/>
              </w:rPr>
              <w:t xml:space="preserve">QUANDO: </w:t>
            </w:r>
            <w:r w:rsidR="009557C0" w:rsidRPr="009977CA">
              <w:rPr>
                <w:sz w:val="20"/>
                <w:szCs w:val="20"/>
              </w:rPr>
              <w:t>Substituição de vagas</w:t>
            </w:r>
          </w:p>
        </w:tc>
      </w:tr>
      <w:tr w:rsidR="001A5E8E" w:rsidRPr="00A30B42" w:rsidTr="00834FC4">
        <w:trPr>
          <w:trHeight w:val="988"/>
        </w:trPr>
        <w:tc>
          <w:tcPr>
            <w:tcW w:w="11482" w:type="dxa"/>
          </w:tcPr>
          <w:p w:rsidR="001A5E8E" w:rsidRPr="009977CA" w:rsidRDefault="001A5E8E">
            <w:pPr>
              <w:pStyle w:val="TableParagraph"/>
              <w:spacing w:before="1"/>
              <w:rPr>
                <w:sz w:val="20"/>
                <w:szCs w:val="20"/>
              </w:rPr>
            </w:pPr>
          </w:p>
          <w:p w:rsidR="001A5E8E" w:rsidRPr="009977CA" w:rsidRDefault="009557C0" w:rsidP="0091208D">
            <w:pPr>
              <w:pStyle w:val="TableParagraph"/>
              <w:ind w:left="69" w:right="61"/>
              <w:jc w:val="both"/>
              <w:rPr>
                <w:sz w:val="20"/>
                <w:szCs w:val="20"/>
              </w:rPr>
            </w:pPr>
            <w:r w:rsidRPr="009977CA">
              <w:rPr>
                <w:b/>
                <w:sz w:val="20"/>
                <w:szCs w:val="20"/>
              </w:rPr>
              <w:t xml:space="preserve">OBJETIVO: </w:t>
            </w:r>
            <w:r w:rsidRPr="009977CA">
              <w:rPr>
                <w:sz w:val="20"/>
                <w:szCs w:val="20"/>
              </w:rPr>
              <w:t>Repor as vagas solicitadas.</w:t>
            </w:r>
          </w:p>
        </w:tc>
      </w:tr>
      <w:tr w:rsidR="001A5E8E" w:rsidRPr="00A30B42" w:rsidTr="00834FC4">
        <w:trPr>
          <w:trHeight w:val="6072"/>
        </w:trPr>
        <w:tc>
          <w:tcPr>
            <w:tcW w:w="11482" w:type="dxa"/>
          </w:tcPr>
          <w:p w:rsidR="00201DE8" w:rsidRPr="00683DDA" w:rsidRDefault="00201DE8" w:rsidP="00FD7D30">
            <w:pPr>
              <w:pStyle w:val="Ttulo6"/>
              <w:rPr>
                <w:rFonts w:ascii="Arial" w:hAnsi="Arial" w:cs="Arial"/>
                <w:sz w:val="20"/>
                <w:szCs w:val="20"/>
              </w:rPr>
            </w:pPr>
            <w:r w:rsidRPr="00683DDA">
              <w:rPr>
                <w:rFonts w:ascii="Arial" w:hAnsi="Arial" w:cs="Arial"/>
                <w:sz w:val="20"/>
                <w:szCs w:val="20"/>
              </w:rPr>
              <w:t xml:space="preserve">RECRUTAMENTO E SELEÇÃO </w:t>
            </w:r>
          </w:p>
          <w:p w:rsidR="00201DE8" w:rsidRPr="00683DDA" w:rsidRDefault="00201DE8" w:rsidP="00201DE8">
            <w:pPr>
              <w:rPr>
                <w:color w:val="000000"/>
                <w:sz w:val="20"/>
                <w:szCs w:val="20"/>
              </w:rPr>
            </w:pP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O candidato cadastra currículo no site da Fundação Padre Albino.</w:t>
            </w: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 xml:space="preserve">R&amp;S- Seleciona os </w:t>
            </w:r>
            <w:proofErr w:type="spellStart"/>
            <w:r w:rsidRPr="00683DDA">
              <w:rPr>
                <w:color w:val="000000" w:themeColor="text1"/>
                <w:sz w:val="20"/>
                <w:szCs w:val="20"/>
              </w:rPr>
              <w:t>CV’s</w:t>
            </w:r>
            <w:proofErr w:type="spellEnd"/>
            <w:r w:rsidRPr="00683DDA">
              <w:rPr>
                <w:color w:val="000000" w:themeColor="text1"/>
                <w:sz w:val="20"/>
                <w:szCs w:val="20"/>
              </w:rPr>
              <w:t xml:space="preserve"> obtidos, de acordo com o perfil apresentado na Requisição de Pessoal e Descrição de Cargo;</w:t>
            </w: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R&amp;S - Aplicará testes técnicos ou práticos.</w:t>
            </w: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R&amp;S- Conduzirá Dinâmica de Grupo dependendo do número de vagas e número de candidatos existentes, os gestores participam deste processo;</w:t>
            </w: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R&amp;S- Entrevista os candidatos aprovados.</w:t>
            </w:r>
            <w:bookmarkStart w:id="0" w:name="_GoBack"/>
            <w:bookmarkEnd w:id="0"/>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R&amp;S- Aplicará testes psicológicos, se necessário e de acordo com o perfil da vaga, nos candidatos e encaminhará os aprovados para gestor entrevistar;</w:t>
            </w: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Gestor- Entrevistará os candidatos aprovados pela R&amp;S;</w:t>
            </w: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R&amp;S- Checa referências do antigo empregador, se necessário;</w:t>
            </w: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Os processos dos candidatos aprovados até esta fase; serão analisados entre R&amp;S e gestor que definirão qual candidato será contratado. Em casos de não aprovação, o R&amp;S deverá refazer o Processo Seletivo.</w:t>
            </w: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R&amp;S- Comunica candidato sobre aprovação.</w:t>
            </w: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 xml:space="preserve">R&amp;S encaminha candidatos aprovados para Exame Admissional e recolhe documentação necessária para contratação. A documentação deverá ser encaminhada para a Adm. Pessoal junto com atestado médico; </w:t>
            </w:r>
          </w:p>
          <w:p w:rsidR="00201DE8" w:rsidRPr="00683DDA" w:rsidRDefault="00201DE8" w:rsidP="00436ED0">
            <w:pPr>
              <w:pStyle w:val="PargrafodaLista"/>
              <w:widowControl/>
              <w:numPr>
                <w:ilvl w:val="0"/>
                <w:numId w:val="39"/>
              </w:numPr>
              <w:autoSpaceDE/>
              <w:autoSpaceDN/>
              <w:spacing w:before="120"/>
              <w:jc w:val="both"/>
              <w:rPr>
                <w:color w:val="000000" w:themeColor="text1"/>
                <w:sz w:val="20"/>
                <w:szCs w:val="20"/>
              </w:rPr>
            </w:pPr>
            <w:r w:rsidRPr="00683DDA">
              <w:rPr>
                <w:color w:val="000000" w:themeColor="text1"/>
                <w:sz w:val="20"/>
                <w:szCs w:val="20"/>
              </w:rPr>
              <w:t xml:space="preserve">R&amp;S- Comunica candidato sobre data de admissão, de acordo com o calendário </w:t>
            </w:r>
            <w:r w:rsidRPr="00683DDA">
              <w:rPr>
                <w:color w:val="000000"/>
                <w:sz w:val="20"/>
                <w:szCs w:val="20"/>
              </w:rPr>
              <w:t>de admissão anual, e Programa de Integração.</w:t>
            </w:r>
          </w:p>
          <w:p w:rsidR="00201DE8" w:rsidRPr="00683DDA" w:rsidRDefault="00201DE8" w:rsidP="00201DE8">
            <w:pPr>
              <w:rPr>
                <w:color w:val="000000"/>
                <w:sz w:val="20"/>
                <w:szCs w:val="20"/>
              </w:rPr>
            </w:pPr>
          </w:p>
          <w:p w:rsidR="00201DE8" w:rsidRPr="00683DDA" w:rsidRDefault="00201DE8" w:rsidP="00201DE8">
            <w:pPr>
              <w:pStyle w:val="Ttulo5"/>
              <w:rPr>
                <w:rFonts w:cs="Arial"/>
                <w:b/>
                <w:color w:val="000000" w:themeColor="text1"/>
                <w:sz w:val="20"/>
                <w:lang w:val="pt-BR"/>
              </w:rPr>
            </w:pPr>
            <w:r w:rsidRPr="00683DDA">
              <w:rPr>
                <w:rFonts w:cs="Arial"/>
                <w:b/>
                <w:color w:val="000000" w:themeColor="text1"/>
                <w:sz w:val="20"/>
                <w:lang w:val="pt-BR"/>
              </w:rPr>
              <w:t xml:space="preserve">FONTES DE RECRUTAMENTO </w:t>
            </w:r>
          </w:p>
          <w:p w:rsidR="00201DE8" w:rsidRPr="00683DDA" w:rsidRDefault="00201DE8" w:rsidP="00201DE8">
            <w:pPr>
              <w:rPr>
                <w:color w:val="000000" w:themeColor="text1"/>
                <w:sz w:val="20"/>
                <w:szCs w:val="20"/>
              </w:rPr>
            </w:pPr>
          </w:p>
          <w:p w:rsidR="00201DE8" w:rsidRPr="00683DDA" w:rsidRDefault="00201DE8" w:rsidP="00436ED0">
            <w:pPr>
              <w:jc w:val="both"/>
              <w:rPr>
                <w:color w:val="000000" w:themeColor="text1"/>
                <w:sz w:val="20"/>
                <w:szCs w:val="20"/>
              </w:rPr>
            </w:pPr>
            <w:r w:rsidRPr="00683DDA">
              <w:rPr>
                <w:color w:val="000000" w:themeColor="text1"/>
                <w:sz w:val="20"/>
                <w:szCs w:val="20"/>
              </w:rPr>
              <w:t>A captação de candidatos dá-se essencialmente através do cadastro de currículos pelo site da Fundação Padre Albino para vagas administrativas ou operacionais. Para vagas de nível superior através de edital de seleção publicado no site da Fundação Padre Albino.</w:t>
            </w:r>
          </w:p>
          <w:p w:rsidR="00201DE8" w:rsidRPr="00683DDA" w:rsidRDefault="00201DE8" w:rsidP="00436ED0">
            <w:pPr>
              <w:jc w:val="both"/>
              <w:rPr>
                <w:color w:val="000000" w:themeColor="text1"/>
                <w:sz w:val="20"/>
                <w:szCs w:val="20"/>
              </w:rPr>
            </w:pPr>
            <w:r w:rsidRPr="00683DDA">
              <w:rPr>
                <w:color w:val="000000" w:themeColor="text1"/>
                <w:sz w:val="20"/>
                <w:szCs w:val="20"/>
              </w:rPr>
              <w:t>Eventualmente são publicados anúncios para posições mais difíceis de preencher.</w:t>
            </w:r>
          </w:p>
          <w:p w:rsidR="00201DE8" w:rsidRPr="00683DDA" w:rsidRDefault="00201DE8" w:rsidP="00201DE8">
            <w:pPr>
              <w:pStyle w:val="Ttulo5"/>
              <w:rPr>
                <w:rFonts w:cs="Arial"/>
                <w:b/>
                <w:color w:val="000000" w:themeColor="text1"/>
                <w:sz w:val="20"/>
                <w:lang w:val="pt-BR"/>
              </w:rPr>
            </w:pPr>
          </w:p>
          <w:p w:rsidR="00201DE8" w:rsidRPr="00683DDA" w:rsidRDefault="00201DE8" w:rsidP="00201DE8">
            <w:pPr>
              <w:pStyle w:val="Ttulo5"/>
              <w:rPr>
                <w:rFonts w:cs="Arial"/>
                <w:b/>
                <w:color w:val="000000" w:themeColor="text1"/>
                <w:sz w:val="20"/>
              </w:rPr>
            </w:pPr>
            <w:r w:rsidRPr="00683DDA">
              <w:rPr>
                <w:rFonts w:cs="Arial"/>
                <w:b/>
                <w:color w:val="000000" w:themeColor="text1"/>
                <w:sz w:val="20"/>
              </w:rPr>
              <w:t xml:space="preserve">RESTRIÇÕES </w:t>
            </w:r>
          </w:p>
          <w:p w:rsidR="00201DE8" w:rsidRPr="00683DDA" w:rsidRDefault="00201DE8" w:rsidP="00201DE8">
            <w:pPr>
              <w:rPr>
                <w:color w:val="000000" w:themeColor="text1"/>
                <w:sz w:val="20"/>
                <w:szCs w:val="20"/>
              </w:rPr>
            </w:pPr>
          </w:p>
          <w:p w:rsidR="00201DE8" w:rsidRPr="00683DDA" w:rsidRDefault="00201DE8" w:rsidP="00201DE8">
            <w:pPr>
              <w:widowControl/>
              <w:numPr>
                <w:ilvl w:val="0"/>
                <w:numId w:val="35"/>
              </w:numPr>
              <w:autoSpaceDE/>
              <w:autoSpaceDN/>
              <w:spacing w:before="120"/>
              <w:jc w:val="both"/>
              <w:rPr>
                <w:color w:val="000000" w:themeColor="text1"/>
                <w:sz w:val="20"/>
                <w:szCs w:val="20"/>
              </w:rPr>
            </w:pPr>
            <w:r w:rsidRPr="00683DDA">
              <w:rPr>
                <w:color w:val="000000" w:themeColor="text1"/>
                <w:sz w:val="20"/>
                <w:szCs w:val="20"/>
              </w:rPr>
              <w:t>Os candidatos devem ter disponibilidade de horário; Os candidatos que estudam terão sua condição verificada com a Chefia;</w:t>
            </w:r>
          </w:p>
          <w:p w:rsidR="00201DE8" w:rsidRPr="00683DDA" w:rsidRDefault="00201DE8" w:rsidP="00201DE8">
            <w:pPr>
              <w:widowControl/>
              <w:numPr>
                <w:ilvl w:val="0"/>
                <w:numId w:val="35"/>
              </w:numPr>
              <w:autoSpaceDE/>
              <w:autoSpaceDN/>
              <w:spacing w:before="120"/>
              <w:jc w:val="both"/>
              <w:rPr>
                <w:color w:val="000000" w:themeColor="text1"/>
                <w:sz w:val="20"/>
                <w:szCs w:val="20"/>
              </w:rPr>
            </w:pPr>
            <w:r w:rsidRPr="00683DDA">
              <w:rPr>
                <w:color w:val="000000" w:themeColor="text1"/>
                <w:sz w:val="20"/>
                <w:szCs w:val="20"/>
              </w:rPr>
              <w:t>Contratação de colaboradores que possuem parentesco de 1º grau serão alocados em unidades diferentes.</w:t>
            </w:r>
          </w:p>
          <w:p w:rsidR="00201DE8" w:rsidRPr="00683DDA" w:rsidRDefault="00201DE8" w:rsidP="00201DE8">
            <w:pPr>
              <w:widowControl/>
              <w:numPr>
                <w:ilvl w:val="0"/>
                <w:numId w:val="35"/>
              </w:numPr>
              <w:autoSpaceDE/>
              <w:autoSpaceDN/>
              <w:spacing w:before="120"/>
              <w:jc w:val="both"/>
              <w:rPr>
                <w:color w:val="000000" w:themeColor="text1"/>
                <w:sz w:val="20"/>
                <w:szCs w:val="20"/>
              </w:rPr>
            </w:pPr>
            <w:r w:rsidRPr="00683DDA">
              <w:rPr>
                <w:color w:val="000000" w:themeColor="text1"/>
                <w:sz w:val="20"/>
                <w:szCs w:val="20"/>
              </w:rPr>
              <w:t>As contratações de ex-funcionários serão evitadas, porém, em caso de        exceção, além do levantamento feito com o antigo gestor, deverá ter aprovação da Gestão do RH e consultas no Departamento Pessoal ou Jurídico.</w:t>
            </w:r>
          </w:p>
          <w:p w:rsidR="006270C7" w:rsidRPr="00683DDA" w:rsidRDefault="006270C7" w:rsidP="00201DE8">
            <w:pPr>
              <w:pStyle w:val="Ttulo5"/>
              <w:rPr>
                <w:rFonts w:cs="Arial"/>
                <w:b/>
                <w:color w:val="000000" w:themeColor="text1"/>
                <w:sz w:val="20"/>
                <w:lang w:val="pt-BR"/>
              </w:rPr>
            </w:pPr>
          </w:p>
          <w:p w:rsidR="00201DE8" w:rsidRPr="00683DDA" w:rsidRDefault="00201DE8" w:rsidP="00201DE8">
            <w:pPr>
              <w:pStyle w:val="Ttulo5"/>
              <w:rPr>
                <w:rFonts w:cs="Arial"/>
                <w:b/>
                <w:color w:val="000000" w:themeColor="text1"/>
                <w:sz w:val="20"/>
                <w:lang w:val="pt-BR"/>
              </w:rPr>
            </w:pPr>
            <w:r w:rsidRPr="00683DDA">
              <w:rPr>
                <w:rFonts w:cs="Arial"/>
                <w:b/>
                <w:color w:val="000000" w:themeColor="text1"/>
                <w:sz w:val="20"/>
                <w:lang w:val="pt-BR"/>
              </w:rPr>
              <w:t>DICAS DE ENTREVISTAS DE SELEÇÃO</w:t>
            </w:r>
          </w:p>
          <w:p w:rsidR="00201DE8" w:rsidRPr="00683DDA" w:rsidRDefault="00201DE8" w:rsidP="00201DE8">
            <w:pPr>
              <w:jc w:val="both"/>
              <w:rPr>
                <w:color w:val="000000" w:themeColor="text1"/>
                <w:sz w:val="20"/>
                <w:szCs w:val="20"/>
              </w:rPr>
            </w:pPr>
          </w:p>
          <w:p w:rsidR="00201DE8" w:rsidRPr="00683DDA" w:rsidRDefault="00201DE8" w:rsidP="00201DE8">
            <w:pPr>
              <w:widowControl/>
              <w:numPr>
                <w:ilvl w:val="0"/>
                <w:numId w:val="36"/>
              </w:numPr>
              <w:autoSpaceDE/>
              <w:autoSpaceDN/>
              <w:spacing w:before="120"/>
              <w:jc w:val="both"/>
              <w:rPr>
                <w:rFonts w:eastAsia="Arial Unicode MS"/>
                <w:color w:val="000000" w:themeColor="text1"/>
                <w:sz w:val="20"/>
                <w:szCs w:val="20"/>
              </w:rPr>
            </w:pPr>
            <w:r w:rsidRPr="00683DDA">
              <w:rPr>
                <w:color w:val="000000" w:themeColor="text1"/>
                <w:sz w:val="20"/>
                <w:szCs w:val="20"/>
              </w:rPr>
              <w:t xml:space="preserve">Identifique os objetivos principais da entrevista; </w:t>
            </w:r>
          </w:p>
          <w:p w:rsidR="00201DE8" w:rsidRPr="00683DDA" w:rsidRDefault="00201DE8" w:rsidP="00201DE8">
            <w:pPr>
              <w:widowControl/>
              <w:numPr>
                <w:ilvl w:val="0"/>
                <w:numId w:val="36"/>
              </w:numPr>
              <w:autoSpaceDE/>
              <w:autoSpaceDN/>
              <w:spacing w:before="120"/>
              <w:jc w:val="both"/>
              <w:rPr>
                <w:color w:val="000000" w:themeColor="text1"/>
                <w:sz w:val="20"/>
                <w:szCs w:val="20"/>
              </w:rPr>
            </w:pPr>
            <w:r w:rsidRPr="00683DDA">
              <w:rPr>
                <w:color w:val="000000" w:themeColor="text1"/>
                <w:sz w:val="20"/>
                <w:szCs w:val="20"/>
              </w:rPr>
              <w:t xml:space="preserve">Faça uma lista das principais questões que deve fazer ao candidato, considerando o Perfil do Cargo - aspectos da vida pessoal e profissional; </w:t>
            </w:r>
          </w:p>
          <w:p w:rsidR="00201DE8" w:rsidRPr="00683DDA" w:rsidRDefault="00201DE8" w:rsidP="00201DE8">
            <w:pPr>
              <w:widowControl/>
              <w:numPr>
                <w:ilvl w:val="0"/>
                <w:numId w:val="36"/>
              </w:numPr>
              <w:autoSpaceDE/>
              <w:autoSpaceDN/>
              <w:spacing w:before="120"/>
              <w:jc w:val="both"/>
              <w:rPr>
                <w:color w:val="000000" w:themeColor="text1"/>
                <w:sz w:val="20"/>
                <w:szCs w:val="20"/>
              </w:rPr>
            </w:pPr>
            <w:r w:rsidRPr="00683DDA">
              <w:rPr>
                <w:color w:val="000000" w:themeColor="text1"/>
                <w:sz w:val="20"/>
                <w:szCs w:val="20"/>
              </w:rPr>
              <w:t xml:space="preserve">Inclua perguntas fechadas (qual a sua escolaridade?) e abertas (onde você pretende chegar nesta profissão?) em seu roteiro;  </w:t>
            </w:r>
          </w:p>
          <w:p w:rsidR="00201DE8" w:rsidRPr="00683DDA" w:rsidRDefault="00201DE8" w:rsidP="00201DE8">
            <w:pPr>
              <w:widowControl/>
              <w:numPr>
                <w:ilvl w:val="0"/>
                <w:numId w:val="36"/>
              </w:numPr>
              <w:autoSpaceDE/>
              <w:autoSpaceDN/>
              <w:spacing w:before="120"/>
              <w:jc w:val="both"/>
              <w:rPr>
                <w:color w:val="000000" w:themeColor="text1"/>
                <w:sz w:val="20"/>
                <w:szCs w:val="20"/>
              </w:rPr>
            </w:pPr>
            <w:r w:rsidRPr="00683DDA">
              <w:rPr>
                <w:color w:val="000000" w:themeColor="text1"/>
                <w:sz w:val="20"/>
                <w:szCs w:val="20"/>
              </w:rPr>
              <w:t xml:space="preserve">Estabeleça um clima agradável com o candidato, seja simpático, amigável e acolhedor; </w:t>
            </w:r>
          </w:p>
          <w:p w:rsidR="00201DE8" w:rsidRPr="00683DDA" w:rsidRDefault="00201DE8" w:rsidP="00201DE8">
            <w:pPr>
              <w:widowControl/>
              <w:numPr>
                <w:ilvl w:val="0"/>
                <w:numId w:val="36"/>
              </w:numPr>
              <w:autoSpaceDE/>
              <w:autoSpaceDN/>
              <w:spacing w:before="120"/>
              <w:jc w:val="both"/>
              <w:rPr>
                <w:color w:val="000000" w:themeColor="text1"/>
                <w:sz w:val="20"/>
                <w:szCs w:val="20"/>
              </w:rPr>
            </w:pPr>
            <w:r w:rsidRPr="00683DDA">
              <w:rPr>
                <w:color w:val="000000" w:themeColor="text1"/>
                <w:sz w:val="20"/>
                <w:szCs w:val="20"/>
              </w:rPr>
              <w:t>Evite interrupções durante a entrevista (“inutilize o telefone” e coloque um aviso na porta – “Favor não interromper”);</w:t>
            </w:r>
          </w:p>
          <w:p w:rsidR="00201DE8" w:rsidRPr="00683DDA" w:rsidRDefault="00201DE8" w:rsidP="00201DE8">
            <w:pPr>
              <w:widowControl/>
              <w:numPr>
                <w:ilvl w:val="0"/>
                <w:numId w:val="36"/>
              </w:numPr>
              <w:autoSpaceDE/>
              <w:autoSpaceDN/>
              <w:spacing w:before="120"/>
              <w:jc w:val="both"/>
              <w:rPr>
                <w:rFonts w:eastAsia="Arial Unicode MS"/>
                <w:color w:val="000000" w:themeColor="text1"/>
                <w:sz w:val="20"/>
                <w:szCs w:val="20"/>
              </w:rPr>
            </w:pPr>
            <w:r w:rsidRPr="00683DDA">
              <w:rPr>
                <w:color w:val="000000" w:themeColor="text1"/>
                <w:sz w:val="20"/>
                <w:szCs w:val="20"/>
              </w:rPr>
              <w:t>Você tem todo o direito de perguntar tudo, desde que seja objetivo, claro e ético em suas questões, respeitando o candidato como pessoa, sem julgamentos ou preconceitos (não seja bisbilhoteiro);</w:t>
            </w:r>
          </w:p>
          <w:p w:rsidR="00201DE8" w:rsidRPr="00683DDA" w:rsidRDefault="00201DE8" w:rsidP="00201DE8">
            <w:pPr>
              <w:widowControl/>
              <w:numPr>
                <w:ilvl w:val="0"/>
                <w:numId w:val="36"/>
              </w:numPr>
              <w:autoSpaceDE/>
              <w:autoSpaceDN/>
              <w:spacing w:before="120"/>
              <w:jc w:val="both"/>
              <w:rPr>
                <w:color w:val="000000" w:themeColor="text1"/>
                <w:sz w:val="20"/>
                <w:szCs w:val="20"/>
              </w:rPr>
            </w:pPr>
            <w:r w:rsidRPr="00683DDA">
              <w:rPr>
                <w:color w:val="000000" w:themeColor="text1"/>
                <w:sz w:val="20"/>
                <w:szCs w:val="20"/>
              </w:rPr>
              <w:t>O candidato tem o direito de saber a respeito do processo e da vaga em questão (horário, salário, tipo de atividade vai desenvolver, dificuldades que poderá encontrar);</w:t>
            </w:r>
          </w:p>
          <w:p w:rsidR="00201DE8" w:rsidRPr="00683DDA" w:rsidRDefault="00201DE8" w:rsidP="00201DE8">
            <w:pPr>
              <w:widowControl/>
              <w:numPr>
                <w:ilvl w:val="0"/>
                <w:numId w:val="36"/>
              </w:numPr>
              <w:autoSpaceDE/>
              <w:autoSpaceDN/>
              <w:spacing w:before="120"/>
              <w:jc w:val="both"/>
              <w:rPr>
                <w:rFonts w:eastAsia="Arial Unicode MS"/>
                <w:color w:val="000000" w:themeColor="text1"/>
                <w:sz w:val="20"/>
                <w:szCs w:val="20"/>
              </w:rPr>
            </w:pPr>
            <w:r w:rsidRPr="00683DDA">
              <w:rPr>
                <w:color w:val="000000" w:themeColor="text1"/>
                <w:sz w:val="20"/>
                <w:szCs w:val="20"/>
              </w:rPr>
              <w:t>Registre suas impressões, logo após a entrevista</w:t>
            </w:r>
          </w:p>
          <w:p w:rsidR="00201DE8" w:rsidRPr="00683DDA" w:rsidRDefault="00201DE8" w:rsidP="00201DE8">
            <w:pPr>
              <w:widowControl/>
              <w:numPr>
                <w:ilvl w:val="0"/>
                <w:numId w:val="36"/>
              </w:numPr>
              <w:autoSpaceDE/>
              <w:autoSpaceDN/>
              <w:spacing w:before="120"/>
              <w:jc w:val="both"/>
              <w:rPr>
                <w:rFonts w:eastAsia="Arial Unicode MS"/>
                <w:color w:val="000000" w:themeColor="text1"/>
                <w:sz w:val="20"/>
                <w:szCs w:val="20"/>
              </w:rPr>
            </w:pPr>
            <w:r w:rsidRPr="00683DDA">
              <w:rPr>
                <w:color w:val="000000" w:themeColor="text1"/>
                <w:sz w:val="20"/>
                <w:szCs w:val="20"/>
              </w:rPr>
              <w:t>Responda as perguntas que o candidato lhe fizer de forma direta e clara;</w:t>
            </w:r>
          </w:p>
          <w:p w:rsidR="00201DE8" w:rsidRPr="00683DDA" w:rsidRDefault="00201DE8" w:rsidP="00201DE8">
            <w:pPr>
              <w:widowControl/>
              <w:numPr>
                <w:ilvl w:val="0"/>
                <w:numId w:val="36"/>
              </w:numPr>
              <w:autoSpaceDE/>
              <w:autoSpaceDN/>
              <w:spacing w:before="120"/>
              <w:jc w:val="both"/>
              <w:rPr>
                <w:color w:val="000000" w:themeColor="text1"/>
                <w:sz w:val="20"/>
                <w:szCs w:val="20"/>
              </w:rPr>
            </w:pPr>
            <w:r w:rsidRPr="00683DDA">
              <w:rPr>
                <w:rFonts w:eastAsia="Arial Unicode MS"/>
                <w:color w:val="000000" w:themeColor="text1"/>
                <w:sz w:val="20"/>
                <w:szCs w:val="20"/>
              </w:rPr>
              <w:t>N</w:t>
            </w:r>
            <w:r w:rsidRPr="00683DDA">
              <w:rPr>
                <w:color w:val="000000" w:themeColor="text1"/>
                <w:sz w:val="20"/>
                <w:szCs w:val="20"/>
              </w:rPr>
              <w:t>o final da entrevista, agradeça a disponibilidade do candidato. Diga-lhe que você irá entrevistar outras pessoas e só então poderá decidir sobre o candidato mais adequado à vaga.</w:t>
            </w:r>
          </w:p>
          <w:p w:rsidR="00201DE8" w:rsidRPr="00683DDA" w:rsidRDefault="00FD7D30" w:rsidP="00201DE8">
            <w:pPr>
              <w:spacing w:before="120"/>
              <w:jc w:val="both"/>
              <w:rPr>
                <w:b/>
                <w:sz w:val="20"/>
                <w:szCs w:val="20"/>
              </w:rPr>
            </w:pPr>
            <w:r w:rsidRPr="00683DDA">
              <w:rPr>
                <w:b/>
                <w:sz w:val="20"/>
                <w:szCs w:val="20"/>
              </w:rPr>
              <w:t>Fluxo do Processo de Seleção</w:t>
            </w:r>
          </w:p>
          <w:p w:rsidR="00201DE8" w:rsidRPr="00683DDA" w:rsidRDefault="00201DE8" w:rsidP="00201DE8">
            <w:pPr>
              <w:widowControl/>
              <w:autoSpaceDE/>
              <w:autoSpaceDN/>
              <w:spacing w:before="120"/>
              <w:ind w:left="720"/>
              <w:jc w:val="both"/>
              <w:rPr>
                <w:color w:val="000000"/>
                <w:sz w:val="20"/>
                <w:szCs w:val="20"/>
              </w:rPr>
            </w:pPr>
          </w:p>
          <w:p w:rsidR="00A30B42" w:rsidRPr="00683DDA" w:rsidRDefault="00FD7D30" w:rsidP="00FD7D30">
            <w:pPr>
              <w:pStyle w:val="Recuodecorpodetexto"/>
              <w:numPr>
                <w:ilvl w:val="0"/>
                <w:numId w:val="37"/>
              </w:numPr>
              <w:rPr>
                <w:sz w:val="20"/>
                <w:szCs w:val="20"/>
              </w:rPr>
            </w:pPr>
            <w:r w:rsidRPr="00683DDA">
              <w:rPr>
                <w:sz w:val="20"/>
                <w:szCs w:val="20"/>
              </w:rPr>
              <w:t>Recrutamento interno ou externo;</w:t>
            </w:r>
          </w:p>
          <w:p w:rsidR="00FD7D30" w:rsidRPr="00683DDA" w:rsidRDefault="00FD7D30" w:rsidP="00FD7D30">
            <w:pPr>
              <w:pStyle w:val="Recuodecorpodetexto"/>
              <w:numPr>
                <w:ilvl w:val="0"/>
                <w:numId w:val="37"/>
              </w:numPr>
              <w:rPr>
                <w:sz w:val="20"/>
                <w:szCs w:val="20"/>
              </w:rPr>
            </w:pPr>
            <w:r w:rsidRPr="00683DDA">
              <w:rPr>
                <w:sz w:val="20"/>
                <w:szCs w:val="20"/>
              </w:rPr>
              <w:t>Triagem de currículos;</w:t>
            </w:r>
          </w:p>
          <w:p w:rsidR="00FD7D30" w:rsidRPr="00683DDA" w:rsidRDefault="00A80C8F" w:rsidP="00FD7D30">
            <w:pPr>
              <w:pStyle w:val="Recuodecorpodetexto"/>
              <w:numPr>
                <w:ilvl w:val="0"/>
                <w:numId w:val="37"/>
              </w:numPr>
              <w:rPr>
                <w:sz w:val="20"/>
                <w:szCs w:val="20"/>
              </w:rPr>
            </w:pPr>
            <w:r w:rsidRPr="00683DDA">
              <w:rPr>
                <w:sz w:val="20"/>
                <w:szCs w:val="20"/>
              </w:rPr>
              <w:t>Prova ou Teste Prático se necessário;</w:t>
            </w:r>
          </w:p>
          <w:p w:rsidR="00A80C8F" w:rsidRPr="00683DDA" w:rsidRDefault="00A80C8F" w:rsidP="00FD7D30">
            <w:pPr>
              <w:pStyle w:val="Recuodecorpodetexto"/>
              <w:numPr>
                <w:ilvl w:val="0"/>
                <w:numId w:val="37"/>
              </w:numPr>
              <w:rPr>
                <w:sz w:val="20"/>
                <w:szCs w:val="20"/>
              </w:rPr>
            </w:pPr>
            <w:r w:rsidRPr="00683DDA">
              <w:rPr>
                <w:sz w:val="20"/>
                <w:szCs w:val="20"/>
              </w:rPr>
              <w:t>Entrevista R</w:t>
            </w:r>
            <w:r w:rsidR="00DA1748" w:rsidRPr="00683DDA">
              <w:rPr>
                <w:sz w:val="20"/>
                <w:szCs w:val="20"/>
              </w:rPr>
              <w:t xml:space="preserve"> &amp; S;</w:t>
            </w:r>
          </w:p>
          <w:p w:rsidR="00DA1748" w:rsidRPr="00683DDA" w:rsidRDefault="00DA1748" w:rsidP="00FD7D30">
            <w:pPr>
              <w:pStyle w:val="Recuodecorpodetexto"/>
              <w:numPr>
                <w:ilvl w:val="0"/>
                <w:numId w:val="37"/>
              </w:numPr>
              <w:rPr>
                <w:sz w:val="20"/>
                <w:szCs w:val="20"/>
              </w:rPr>
            </w:pPr>
            <w:r w:rsidRPr="00683DDA">
              <w:rPr>
                <w:sz w:val="20"/>
                <w:szCs w:val="20"/>
              </w:rPr>
              <w:t>Testes psicológicos/dinâmicas de grupos se necessário;</w:t>
            </w:r>
          </w:p>
          <w:p w:rsidR="00DA1748" w:rsidRPr="00683DDA" w:rsidRDefault="00DA1748" w:rsidP="00FD7D30">
            <w:pPr>
              <w:pStyle w:val="Recuodecorpodetexto"/>
              <w:numPr>
                <w:ilvl w:val="0"/>
                <w:numId w:val="37"/>
              </w:numPr>
              <w:rPr>
                <w:sz w:val="20"/>
                <w:szCs w:val="20"/>
              </w:rPr>
            </w:pPr>
            <w:r w:rsidRPr="00683DDA">
              <w:rPr>
                <w:sz w:val="20"/>
                <w:szCs w:val="20"/>
              </w:rPr>
              <w:t>Entrevista Gestor;</w:t>
            </w:r>
          </w:p>
          <w:p w:rsidR="00DA1748" w:rsidRPr="00683DDA" w:rsidRDefault="00371CAD" w:rsidP="00FD7D30">
            <w:pPr>
              <w:pStyle w:val="Recuodecorpodetexto"/>
              <w:numPr>
                <w:ilvl w:val="0"/>
                <w:numId w:val="37"/>
              </w:numPr>
              <w:rPr>
                <w:sz w:val="20"/>
                <w:szCs w:val="20"/>
              </w:rPr>
            </w:pPr>
            <w:r w:rsidRPr="00683DDA">
              <w:rPr>
                <w:sz w:val="20"/>
                <w:szCs w:val="20"/>
              </w:rPr>
              <w:t>Aprovação do gestor;</w:t>
            </w:r>
          </w:p>
          <w:p w:rsidR="00371CAD" w:rsidRPr="00683DDA" w:rsidRDefault="00371CAD" w:rsidP="00FD7D30">
            <w:pPr>
              <w:pStyle w:val="Recuodecorpodetexto"/>
              <w:numPr>
                <w:ilvl w:val="0"/>
                <w:numId w:val="37"/>
              </w:numPr>
              <w:rPr>
                <w:sz w:val="20"/>
                <w:szCs w:val="20"/>
              </w:rPr>
            </w:pPr>
            <w:r w:rsidRPr="00683DDA">
              <w:rPr>
                <w:sz w:val="20"/>
                <w:szCs w:val="20"/>
              </w:rPr>
              <w:t>Exame admissional;</w:t>
            </w:r>
          </w:p>
          <w:p w:rsidR="00371CAD" w:rsidRPr="00683DDA" w:rsidRDefault="00371CAD" w:rsidP="00FD7D30">
            <w:pPr>
              <w:pStyle w:val="Recuodecorpodetexto"/>
              <w:numPr>
                <w:ilvl w:val="0"/>
                <w:numId w:val="37"/>
              </w:numPr>
              <w:rPr>
                <w:sz w:val="20"/>
                <w:szCs w:val="20"/>
              </w:rPr>
            </w:pPr>
            <w:r w:rsidRPr="00683DDA">
              <w:rPr>
                <w:sz w:val="20"/>
                <w:szCs w:val="20"/>
              </w:rPr>
              <w:t>Recolhimento de documentos;</w:t>
            </w:r>
          </w:p>
          <w:p w:rsidR="00371CAD" w:rsidRPr="00683DDA" w:rsidRDefault="00371CAD" w:rsidP="00FD7D30">
            <w:pPr>
              <w:pStyle w:val="Recuodecorpodetexto"/>
              <w:numPr>
                <w:ilvl w:val="0"/>
                <w:numId w:val="37"/>
              </w:numPr>
              <w:rPr>
                <w:sz w:val="20"/>
                <w:szCs w:val="20"/>
              </w:rPr>
            </w:pPr>
            <w:r w:rsidRPr="00683DDA">
              <w:rPr>
                <w:sz w:val="20"/>
                <w:szCs w:val="20"/>
              </w:rPr>
              <w:t>Admissão do colaborador;</w:t>
            </w:r>
          </w:p>
          <w:p w:rsidR="00371CAD" w:rsidRPr="00683DDA" w:rsidRDefault="00371CAD" w:rsidP="00FD7D30">
            <w:pPr>
              <w:pStyle w:val="Recuodecorpodetexto"/>
              <w:numPr>
                <w:ilvl w:val="0"/>
                <w:numId w:val="37"/>
              </w:numPr>
              <w:rPr>
                <w:sz w:val="20"/>
                <w:szCs w:val="20"/>
              </w:rPr>
            </w:pPr>
            <w:r w:rsidRPr="00683DDA">
              <w:rPr>
                <w:sz w:val="20"/>
                <w:szCs w:val="20"/>
              </w:rPr>
              <w:lastRenderedPageBreak/>
              <w:t>Programa de integração.</w:t>
            </w:r>
          </w:p>
          <w:p w:rsidR="00371CAD" w:rsidRPr="00683DDA" w:rsidRDefault="00371CAD" w:rsidP="00371CAD">
            <w:pPr>
              <w:pStyle w:val="Recuodecorpodetexto"/>
              <w:rPr>
                <w:sz w:val="20"/>
                <w:szCs w:val="20"/>
              </w:rPr>
            </w:pPr>
            <w:r w:rsidRPr="00683DDA">
              <w:rPr>
                <w:b/>
                <w:sz w:val="20"/>
                <w:szCs w:val="20"/>
              </w:rPr>
              <w:t>Etapas da Seleção</w:t>
            </w:r>
            <w:r w:rsidRPr="00683DDA">
              <w:rPr>
                <w:sz w:val="20"/>
                <w:szCs w:val="20"/>
              </w:rPr>
              <w:t>:</w:t>
            </w:r>
          </w:p>
          <w:p w:rsidR="00371CAD" w:rsidRPr="00683DDA" w:rsidRDefault="007777F4" w:rsidP="00371CAD">
            <w:pPr>
              <w:pStyle w:val="Recuodecorpodetexto"/>
              <w:numPr>
                <w:ilvl w:val="0"/>
                <w:numId w:val="38"/>
              </w:numPr>
              <w:rPr>
                <w:sz w:val="20"/>
                <w:szCs w:val="20"/>
              </w:rPr>
            </w:pPr>
            <w:r w:rsidRPr="00683DDA">
              <w:rPr>
                <w:sz w:val="20"/>
                <w:szCs w:val="20"/>
              </w:rPr>
              <w:t>Emiti Requisição de Pessoal e providenciar aprovação; (Solicitante e Gerência);</w:t>
            </w:r>
          </w:p>
          <w:p w:rsidR="007777F4" w:rsidRPr="00683DDA" w:rsidRDefault="007777F4" w:rsidP="00371CAD">
            <w:pPr>
              <w:pStyle w:val="Recuodecorpodetexto"/>
              <w:numPr>
                <w:ilvl w:val="0"/>
                <w:numId w:val="38"/>
              </w:numPr>
              <w:rPr>
                <w:sz w:val="20"/>
                <w:szCs w:val="20"/>
              </w:rPr>
            </w:pPr>
            <w:r w:rsidRPr="00683DDA">
              <w:rPr>
                <w:sz w:val="20"/>
                <w:szCs w:val="20"/>
              </w:rPr>
              <w:t>Envia Requisição de Pessoal assinada para R&amp;S; (Solicitante e Gerência);</w:t>
            </w:r>
          </w:p>
          <w:p w:rsidR="007777F4" w:rsidRPr="00683DDA" w:rsidRDefault="007777F4" w:rsidP="00371CAD">
            <w:pPr>
              <w:pStyle w:val="Recuodecorpodetexto"/>
              <w:numPr>
                <w:ilvl w:val="0"/>
                <w:numId w:val="38"/>
              </w:numPr>
              <w:rPr>
                <w:sz w:val="20"/>
                <w:szCs w:val="20"/>
              </w:rPr>
            </w:pPr>
            <w:r w:rsidRPr="00683DDA">
              <w:rPr>
                <w:sz w:val="20"/>
                <w:szCs w:val="20"/>
              </w:rPr>
              <w:t>Seleciona candidato segundo descrições de cargo e perfil da requisição; (R&amp;S);</w:t>
            </w:r>
          </w:p>
          <w:p w:rsidR="007777F4" w:rsidRPr="00683DDA" w:rsidRDefault="007777F4" w:rsidP="00371CAD">
            <w:pPr>
              <w:pStyle w:val="Recuodecorpodetexto"/>
              <w:numPr>
                <w:ilvl w:val="0"/>
                <w:numId w:val="38"/>
              </w:numPr>
              <w:rPr>
                <w:sz w:val="20"/>
                <w:szCs w:val="20"/>
              </w:rPr>
            </w:pPr>
            <w:r w:rsidRPr="00683DDA">
              <w:rPr>
                <w:sz w:val="20"/>
                <w:szCs w:val="20"/>
              </w:rPr>
              <w:t xml:space="preserve">Encaminha candidatos </w:t>
            </w:r>
            <w:r w:rsidR="00436380" w:rsidRPr="00683DDA">
              <w:rPr>
                <w:sz w:val="20"/>
                <w:szCs w:val="20"/>
              </w:rPr>
              <w:t>aprovados para solicitante entrevistar; (R&amp;S);</w:t>
            </w:r>
          </w:p>
          <w:p w:rsidR="00436380" w:rsidRPr="00683DDA" w:rsidRDefault="00436380" w:rsidP="00371CAD">
            <w:pPr>
              <w:pStyle w:val="Recuodecorpodetexto"/>
              <w:numPr>
                <w:ilvl w:val="0"/>
                <w:numId w:val="38"/>
              </w:numPr>
              <w:rPr>
                <w:sz w:val="20"/>
                <w:szCs w:val="20"/>
              </w:rPr>
            </w:pPr>
            <w:r w:rsidRPr="00683DDA">
              <w:rPr>
                <w:sz w:val="20"/>
                <w:szCs w:val="20"/>
              </w:rPr>
              <w:t>Solicitante entrevista candidatos, preenche avaliação da entrevista e devolve para R&amp;S; (Solicitante e Gerência);</w:t>
            </w:r>
          </w:p>
          <w:p w:rsidR="00436380" w:rsidRPr="00683DDA" w:rsidRDefault="00436380" w:rsidP="00371CAD">
            <w:pPr>
              <w:pStyle w:val="Recuodecorpodetexto"/>
              <w:numPr>
                <w:ilvl w:val="0"/>
                <w:numId w:val="38"/>
              </w:numPr>
              <w:rPr>
                <w:sz w:val="20"/>
                <w:szCs w:val="20"/>
              </w:rPr>
            </w:pPr>
            <w:r w:rsidRPr="00683DDA">
              <w:rPr>
                <w:sz w:val="20"/>
                <w:szCs w:val="20"/>
              </w:rPr>
              <w:t>R&amp;S convoca aprovados para exame admissional;</w:t>
            </w:r>
          </w:p>
          <w:p w:rsidR="00436380" w:rsidRPr="00683DDA" w:rsidRDefault="00436380" w:rsidP="00371CAD">
            <w:pPr>
              <w:pStyle w:val="Recuodecorpodetexto"/>
              <w:numPr>
                <w:ilvl w:val="0"/>
                <w:numId w:val="38"/>
              </w:numPr>
              <w:rPr>
                <w:sz w:val="20"/>
                <w:szCs w:val="20"/>
              </w:rPr>
            </w:pPr>
            <w:r w:rsidRPr="00683DDA">
              <w:rPr>
                <w:sz w:val="20"/>
                <w:szCs w:val="20"/>
              </w:rPr>
              <w:t>Efetua exame admissional e fornece atestado médico (Med. Trabalho);</w:t>
            </w:r>
          </w:p>
          <w:p w:rsidR="00436380" w:rsidRPr="00683DDA" w:rsidRDefault="00436380" w:rsidP="00371CAD">
            <w:pPr>
              <w:pStyle w:val="Recuodecorpodetexto"/>
              <w:numPr>
                <w:ilvl w:val="0"/>
                <w:numId w:val="38"/>
              </w:numPr>
              <w:rPr>
                <w:sz w:val="20"/>
                <w:szCs w:val="20"/>
              </w:rPr>
            </w:pPr>
            <w:r w:rsidRPr="00683DDA">
              <w:rPr>
                <w:sz w:val="20"/>
                <w:szCs w:val="20"/>
              </w:rPr>
              <w:t>Solicita, recolhe, confere documentos e encaminha a administração de pessoal; (R&amp;S);</w:t>
            </w:r>
          </w:p>
          <w:p w:rsidR="00A30B42" w:rsidRPr="00683DDA" w:rsidRDefault="00436380" w:rsidP="00436380">
            <w:pPr>
              <w:pStyle w:val="Recuodecorpodetexto"/>
              <w:numPr>
                <w:ilvl w:val="0"/>
                <w:numId w:val="38"/>
              </w:numPr>
              <w:rPr>
                <w:sz w:val="20"/>
                <w:szCs w:val="20"/>
              </w:rPr>
            </w:pPr>
            <w:r w:rsidRPr="00683DDA">
              <w:rPr>
                <w:sz w:val="20"/>
                <w:szCs w:val="20"/>
              </w:rPr>
              <w:t>Agenda Treinamento de integração; (R&amp;S);</w:t>
            </w:r>
          </w:p>
          <w:p w:rsidR="00436380" w:rsidRPr="00683DDA" w:rsidRDefault="00436380" w:rsidP="00436380">
            <w:pPr>
              <w:pStyle w:val="Recuodecorpodetexto"/>
              <w:numPr>
                <w:ilvl w:val="0"/>
                <w:numId w:val="38"/>
              </w:numPr>
              <w:rPr>
                <w:sz w:val="20"/>
                <w:szCs w:val="20"/>
              </w:rPr>
            </w:pPr>
            <w:r w:rsidRPr="00683DDA">
              <w:rPr>
                <w:sz w:val="20"/>
                <w:szCs w:val="20"/>
              </w:rPr>
              <w:t>Faz admissão e no dia da integração leva documentação para candidatos assinarem; (Administração de Pessoal);</w:t>
            </w:r>
          </w:p>
          <w:p w:rsidR="00436380" w:rsidRPr="00683DDA" w:rsidRDefault="00436380" w:rsidP="00436380">
            <w:pPr>
              <w:pStyle w:val="Recuodecorpodetexto"/>
              <w:numPr>
                <w:ilvl w:val="0"/>
                <w:numId w:val="38"/>
              </w:numPr>
              <w:rPr>
                <w:sz w:val="20"/>
                <w:szCs w:val="20"/>
              </w:rPr>
            </w:pPr>
            <w:r w:rsidRPr="00683DDA">
              <w:rPr>
                <w:sz w:val="20"/>
                <w:szCs w:val="20"/>
              </w:rPr>
              <w:t>Envia e-mail aos candidatos não aprovados na seleção, ou contato via telefone; (R&amp;S);</w:t>
            </w:r>
          </w:p>
          <w:p w:rsidR="00436380" w:rsidRPr="00683DDA" w:rsidRDefault="00436380" w:rsidP="00436380">
            <w:pPr>
              <w:pStyle w:val="Recuodecorpodetexto"/>
              <w:numPr>
                <w:ilvl w:val="0"/>
                <w:numId w:val="38"/>
              </w:numPr>
              <w:rPr>
                <w:sz w:val="20"/>
                <w:szCs w:val="20"/>
              </w:rPr>
            </w:pPr>
            <w:r w:rsidRPr="00683DDA">
              <w:rPr>
                <w:sz w:val="20"/>
                <w:szCs w:val="20"/>
              </w:rPr>
              <w:t>Preenche relatório mensal de seleção (vagas abertas x vagas fechadas); (R&amp;S);</w:t>
            </w:r>
          </w:p>
          <w:p w:rsidR="00436380" w:rsidRDefault="00436380" w:rsidP="00436380">
            <w:pPr>
              <w:pStyle w:val="Recuodecorpodetexto"/>
              <w:numPr>
                <w:ilvl w:val="0"/>
                <w:numId w:val="38"/>
              </w:numPr>
              <w:rPr>
                <w:sz w:val="20"/>
                <w:szCs w:val="20"/>
              </w:rPr>
            </w:pPr>
            <w:r w:rsidRPr="00683DDA">
              <w:rPr>
                <w:sz w:val="20"/>
                <w:szCs w:val="20"/>
              </w:rPr>
              <w:t>Acompanha desempenho do novo colaborador no período de experiência; (solicitante)</w:t>
            </w:r>
            <w:r w:rsidR="009557C0" w:rsidRPr="00683DDA">
              <w:rPr>
                <w:sz w:val="20"/>
                <w:szCs w:val="20"/>
              </w:rPr>
              <w:t>.</w:t>
            </w:r>
            <w:r w:rsidRPr="00683DDA">
              <w:rPr>
                <w:sz w:val="20"/>
                <w:szCs w:val="20"/>
              </w:rPr>
              <w:t xml:space="preserve"> </w:t>
            </w:r>
          </w:p>
          <w:p w:rsidR="00683DDA" w:rsidRDefault="00683DDA" w:rsidP="00683DDA">
            <w:pPr>
              <w:pStyle w:val="Recuodecorpodetexto"/>
              <w:rPr>
                <w:sz w:val="20"/>
                <w:szCs w:val="20"/>
              </w:rPr>
            </w:pPr>
          </w:p>
          <w:p w:rsidR="00683DDA" w:rsidRDefault="00683DDA" w:rsidP="00683DDA">
            <w:pPr>
              <w:pStyle w:val="Recuodecorpodetexto"/>
              <w:rPr>
                <w:sz w:val="20"/>
                <w:szCs w:val="20"/>
              </w:rPr>
            </w:pPr>
          </w:p>
          <w:p w:rsidR="00683DDA" w:rsidRDefault="00683DDA" w:rsidP="00683DDA">
            <w:pPr>
              <w:pStyle w:val="Recuodecorpodetexto"/>
              <w:rPr>
                <w:sz w:val="20"/>
                <w:szCs w:val="20"/>
              </w:rPr>
            </w:pPr>
          </w:p>
          <w:p w:rsidR="00683DDA" w:rsidRPr="00683DDA" w:rsidRDefault="00683DDA" w:rsidP="00683DDA">
            <w:pPr>
              <w:pStyle w:val="Recuodecorpodetexto"/>
              <w:rPr>
                <w:sz w:val="20"/>
                <w:szCs w:val="20"/>
              </w:rPr>
            </w:pPr>
          </w:p>
          <w:p w:rsidR="00A30B42" w:rsidRPr="00683DDA" w:rsidRDefault="00A30B42" w:rsidP="00A30B42">
            <w:pPr>
              <w:widowControl/>
              <w:autoSpaceDE/>
              <w:autoSpaceDN/>
              <w:jc w:val="both"/>
              <w:rPr>
                <w:sz w:val="20"/>
                <w:szCs w:val="20"/>
              </w:rPr>
            </w:pPr>
          </w:p>
          <w:tbl>
            <w:tblPr>
              <w:tblStyle w:val="TableNormal"/>
              <w:tblW w:w="14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7"/>
              <w:gridCol w:w="3461"/>
              <w:gridCol w:w="7791"/>
              <w:gridCol w:w="352"/>
            </w:tblGrid>
            <w:tr w:rsidR="00B4080E" w:rsidRPr="00683DDA" w:rsidTr="00201DE8">
              <w:trPr>
                <w:trHeight w:val="578"/>
              </w:trPr>
              <w:tc>
                <w:tcPr>
                  <w:tcW w:w="3428" w:type="dxa"/>
                  <w:tcBorders>
                    <w:bottom w:val="nil"/>
                  </w:tcBorders>
                </w:tcPr>
                <w:p w:rsidR="00B4080E" w:rsidRPr="00683DDA" w:rsidRDefault="00B4080E" w:rsidP="00B714E3">
                  <w:pPr>
                    <w:pStyle w:val="TableParagraph"/>
                    <w:spacing w:line="229" w:lineRule="exact"/>
                    <w:ind w:left="70"/>
                    <w:rPr>
                      <w:b/>
                      <w:sz w:val="20"/>
                      <w:szCs w:val="20"/>
                    </w:rPr>
                  </w:pPr>
                  <w:r w:rsidRPr="00683DDA">
                    <w:rPr>
                      <w:b/>
                      <w:sz w:val="20"/>
                      <w:szCs w:val="20"/>
                    </w:rPr>
                    <w:t>Elaborado</w:t>
                  </w:r>
                  <w:r w:rsidR="00436ED0" w:rsidRPr="00683DDA">
                    <w:rPr>
                      <w:b/>
                      <w:sz w:val="20"/>
                      <w:szCs w:val="20"/>
                    </w:rPr>
                    <w:t>:</w:t>
                  </w:r>
                  <w:r w:rsidRPr="00683DDA">
                    <w:rPr>
                      <w:b/>
                      <w:sz w:val="20"/>
                      <w:szCs w:val="20"/>
                    </w:rPr>
                    <w:t xml:space="preserve"> </w:t>
                  </w:r>
                  <w:r w:rsidR="00436ED0" w:rsidRPr="00683DDA">
                    <w:rPr>
                      <w:b/>
                      <w:sz w:val="20"/>
                      <w:szCs w:val="20"/>
                    </w:rPr>
                    <w:t xml:space="preserve">     Data: </w:t>
                  </w:r>
                  <w:r w:rsidRPr="00683DDA">
                    <w:rPr>
                      <w:b/>
                      <w:sz w:val="20"/>
                      <w:szCs w:val="20"/>
                    </w:rPr>
                    <w:t>01/05/2010</w:t>
                  </w:r>
                </w:p>
                <w:p w:rsidR="00B4080E" w:rsidRPr="00683DDA" w:rsidRDefault="00B4080E" w:rsidP="00B714E3">
                  <w:pPr>
                    <w:pStyle w:val="TableParagraph"/>
                    <w:spacing w:line="229" w:lineRule="exact"/>
                    <w:ind w:left="70"/>
                    <w:rPr>
                      <w:sz w:val="20"/>
                      <w:szCs w:val="20"/>
                    </w:rPr>
                  </w:pPr>
                </w:p>
                <w:p w:rsidR="00436ED0" w:rsidRPr="00683DDA" w:rsidRDefault="00436ED0" w:rsidP="00B714E3">
                  <w:pPr>
                    <w:pStyle w:val="TableParagraph"/>
                    <w:spacing w:line="229" w:lineRule="exact"/>
                    <w:ind w:left="70"/>
                    <w:rPr>
                      <w:sz w:val="20"/>
                      <w:szCs w:val="20"/>
                    </w:rPr>
                  </w:pPr>
                </w:p>
                <w:p w:rsidR="00436ED0" w:rsidRPr="00683DDA" w:rsidRDefault="00436ED0" w:rsidP="00B714E3">
                  <w:pPr>
                    <w:pStyle w:val="TableParagraph"/>
                    <w:spacing w:line="229" w:lineRule="exact"/>
                    <w:ind w:left="70"/>
                    <w:rPr>
                      <w:sz w:val="20"/>
                      <w:szCs w:val="20"/>
                    </w:rPr>
                  </w:pPr>
                </w:p>
                <w:p w:rsidR="00436ED0" w:rsidRPr="00683DDA" w:rsidRDefault="00436ED0" w:rsidP="00B714E3">
                  <w:pPr>
                    <w:pStyle w:val="TableParagraph"/>
                    <w:spacing w:line="229" w:lineRule="exact"/>
                    <w:ind w:left="70"/>
                    <w:rPr>
                      <w:sz w:val="20"/>
                      <w:szCs w:val="20"/>
                    </w:rPr>
                  </w:pPr>
                </w:p>
                <w:p w:rsidR="00436ED0" w:rsidRPr="00683DDA" w:rsidRDefault="00436ED0" w:rsidP="00B714E3">
                  <w:pPr>
                    <w:pStyle w:val="TableParagraph"/>
                    <w:spacing w:line="229" w:lineRule="exact"/>
                    <w:ind w:left="70"/>
                    <w:rPr>
                      <w:sz w:val="20"/>
                      <w:szCs w:val="20"/>
                    </w:rPr>
                  </w:pPr>
                </w:p>
                <w:p w:rsidR="00B4080E" w:rsidRPr="00683DDA" w:rsidRDefault="00B4080E" w:rsidP="00B714E3">
                  <w:pPr>
                    <w:pStyle w:val="TableParagraph"/>
                    <w:spacing w:line="229" w:lineRule="exact"/>
                    <w:ind w:left="70"/>
                    <w:rPr>
                      <w:b/>
                      <w:sz w:val="20"/>
                      <w:szCs w:val="20"/>
                    </w:rPr>
                  </w:pPr>
                  <w:r w:rsidRPr="00683DDA">
                    <w:rPr>
                      <w:b/>
                      <w:sz w:val="20"/>
                      <w:szCs w:val="20"/>
                    </w:rPr>
                    <w:t>Cristiane Valéria Silva Procópio de Oliveira</w:t>
                  </w:r>
                </w:p>
                <w:p w:rsidR="00436ED0" w:rsidRPr="00683DDA" w:rsidRDefault="00436ED0" w:rsidP="00B714E3">
                  <w:pPr>
                    <w:pStyle w:val="TableParagraph"/>
                    <w:spacing w:line="229" w:lineRule="exact"/>
                    <w:ind w:left="70"/>
                    <w:rPr>
                      <w:sz w:val="20"/>
                      <w:szCs w:val="20"/>
                    </w:rPr>
                  </w:pPr>
                  <w:r w:rsidRPr="00683DDA">
                    <w:rPr>
                      <w:sz w:val="20"/>
                      <w:szCs w:val="20"/>
                    </w:rPr>
                    <w:t>Gerente de Recursos Humanos</w:t>
                  </w:r>
                </w:p>
              </w:tc>
              <w:tc>
                <w:tcPr>
                  <w:tcW w:w="3544" w:type="dxa"/>
                  <w:tcBorders>
                    <w:bottom w:val="nil"/>
                  </w:tcBorders>
                </w:tcPr>
                <w:p w:rsidR="00436ED0" w:rsidRPr="00683DDA" w:rsidRDefault="00B4080E" w:rsidP="00B714E3">
                  <w:pPr>
                    <w:pStyle w:val="TableParagraph"/>
                    <w:spacing w:line="229" w:lineRule="exact"/>
                    <w:ind w:left="70"/>
                    <w:rPr>
                      <w:b/>
                      <w:sz w:val="20"/>
                      <w:szCs w:val="20"/>
                    </w:rPr>
                  </w:pPr>
                  <w:r w:rsidRPr="00683DDA">
                    <w:rPr>
                      <w:b/>
                      <w:sz w:val="20"/>
                      <w:szCs w:val="20"/>
                    </w:rPr>
                    <w:t xml:space="preserve">Revisado: </w:t>
                  </w:r>
                  <w:r w:rsidR="00436ED0" w:rsidRPr="00683DDA">
                    <w:rPr>
                      <w:b/>
                      <w:sz w:val="20"/>
                      <w:szCs w:val="20"/>
                    </w:rPr>
                    <w:t xml:space="preserve">       Data: </w:t>
                  </w:r>
                  <w:r w:rsidRPr="00683DDA">
                    <w:rPr>
                      <w:b/>
                      <w:sz w:val="20"/>
                      <w:szCs w:val="20"/>
                    </w:rPr>
                    <w:t>Maio - 2019</w:t>
                  </w:r>
                </w:p>
                <w:p w:rsidR="00436ED0" w:rsidRPr="00683DDA" w:rsidRDefault="00436ED0" w:rsidP="00436ED0">
                  <w:pPr>
                    <w:rPr>
                      <w:sz w:val="20"/>
                      <w:szCs w:val="20"/>
                    </w:rPr>
                  </w:pPr>
                </w:p>
                <w:p w:rsidR="00436ED0" w:rsidRPr="00683DDA" w:rsidRDefault="00436ED0" w:rsidP="00436ED0">
                  <w:pPr>
                    <w:rPr>
                      <w:sz w:val="20"/>
                      <w:szCs w:val="20"/>
                    </w:rPr>
                  </w:pPr>
                </w:p>
                <w:p w:rsidR="00436ED0" w:rsidRPr="00683DDA" w:rsidRDefault="00436ED0" w:rsidP="00436ED0">
                  <w:pPr>
                    <w:rPr>
                      <w:sz w:val="20"/>
                      <w:szCs w:val="20"/>
                    </w:rPr>
                  </w:pPr>
                </w:p>
                <w:p w:rsidR="00436ED0" w:rsidRPr="00683DDA" w:rsidRDefault="00436ED0" w:rsidP="00436ED0">
                  <w:pPr>
                    <w:rPr>
                      <w:sz w:val="20"/>
                      <w:szCs w:val="20"/>
                    </w:rPr>
                  </w:pPr>
                </w:p>
                <w:p w:rsidR="00436ED0" w:rsidRPr="00683DDA" w:rsidRDefault="00436ED0" w:rsidP="00436ED0">
                  <w:pPr>
                    <w:pStyle w:val="TableParagraph"/>
                    <w:ind w:left="648" w:right="643" w:firstLine="2"/>
                    <w:jc w:val="center"/>
                    <w:rPr>
                      <w:b/>
                      <w:sz w:val="20"/>
                      <w:szCs w:val="20"/>
                    </w:rPr>
                  </w:pPr>
                </w:p>
                <w:p w:rsidR="00436ED0" w:rsidRPr="00683DDA" w:rsidRDefault="00436ED0" w:rsidP="00436ED0">
                  <w:pPr>
                    <w:pStyle w:val="TableParagraph"/>
                    <w:ind w:left="648" w:right="643" w:firstLine="2"/>
                    <w:jc w:val="center"/>
                    <w:rPr>
                      <w:b/>
                      <w:sz w:val="20"/>
                      <w:szCs w:val="20"/>
                    </w:rPr>
                  </w:pPr>
                  <w:r w:rsidRPr="00683DDA">
                    <w:rPr>
                      <w:b/>
                      <w:sz w:val="20"/>
                      <w:szCs w:val="20"/>
                    </w:rPr>
                    <w:t>Daniela Nery</w:t>
                  </w:r>
                </w:p>
                <w:p w:rsidR="00436ED0" w:rsidRPr="00683DDA" w:rsidRDefault="00436ED0" w:rsidP="00436ED0">
                  <w:pPr>
                    <w:pStyle w:val="TableParagraph"/>
                    <w:ind w:left="648" w:right="643" w:firstLine="2"/>
                    <w:jc w:val="center"/>
                    <w:rPr>
                      <w:sz w:val="20"/>
                      <w:szCs w:val="20"/>
                    </w:rPr>
                  </w:pPr>
                  <w:r w:rsidRPr="00683DDA">
                    <w:rPr>
                      <w:sz w:val="20"/>
                      <w:szCs w:val="20"/>
                    </w:rPr>
                    <w:t>Psicóloga</w:t>
                  </w:r>
                </w:p>
                <w:p w:rsidR="00B4080E" w:rsidRPr="00683DDA" w:rsidRDefault="00B4080E" w:rsidP="00436ED0">
                  <w:pPr>
                    <w:ind w:firstLine="720"/>
                    <w:rPr>
                      <w:sz w:val="20"/>
                      <w:szCs w:val="20"/>
                    </w:rPr>
                  </w:pPr>
                </w:p>
              </w:tc>
              <w:tc>
                <w:tcPr>
                  <w:tcW w:w="7979" w:type="dxa"/>
                  <w:tcBorders>
                    <w:bottom w:val="nil"/>
                  </w:tcBorders>
                </w:tcPr>
                <w:p w:rsidR="00436ED0" w:rsidRPr="00683DDA" w:rsidRDefault="00B4080E" w:rsidP="00B714E3">
                  <w:pPr>
                    <w:pStyle w:val="TableParagraph"/>
                    <w:spacing w:line="229" w:lineRule="exact"/>
                    <w:ind w:left="68"/>
                    <w:rPr>
                      <w:b/>
                      <w:sz w:val="20"/>
                      <w:szCs w:val="20"/>
                    </w:rPr>
                  </w:pPr>
                  <w:r w:rsidRPr="00683DDA">
                    <w:rPr>
                      <w:b/>
                      <w:sz w:val="20"/>
                      <w:szCs w:val="20"/>
                    </w:rPr>
                    <w:t xml:space="preserve">Aprovado: </w:t>
                  </w:r>
                  <w:r w:rsidR="00436ED0" w:rsidRPr="00683DDA">
                    <w:rPr>
                      <w:b/>
                      <w:sz w:val="20"/>
                      <w:szCs w:val="20"/>
                    </w:rPr>
                    <w:t xml:space="preserve">                  Data: </w:t>
                  </w:r>
                  <w:r w:rsidRPr="00683DDA">
                    <w:rPr>
                      <w:b/>
                      <w:sz w:val="20"/>
                      <w:szCs w:val="20"/>
                    </w:rPr>
                    <w:t>Maio 2.019</w:t>
                  </w:r>
                </w:p>
                <w:p w:rsidR="00436ED0" w:rsidRPr="00683DDA" w:rsidRDefault="00436ED0" w:rsidP="00436ED0">
                  <w:pPr>
                    <w:rPr>
                      <w:sz w:val="20"/>
                      <w:szCs w:val="20"/>
                    </w:rPr>
                  </w:pPr>
                </w:p>
                <w:p w:rsidR="00436ED0" w:rsidRPr="00683DDA" w:rsidRDefault="00436ED0" w:rsidP="00436ED0">
                  <w:pPr>
                    <w:rPr>
                      <w:sz w:val="20"/>
                      <w:szCs w:val="20"/>
                    </w:rPr>
                  </w:pPr>
                </w:p>
                <w:p w:rsidR="00436ED0" w:rsidRPr="00683DDA" w:rsidRDefault="00436ED0" w:rsidP="00436ED0">
                  <w:pPr>
                    <w:rPr>
                      <w:sz w:val="20"/>
                      <w:szCs w:val="20"/>
                    </w:rPr>
                  </w:pPr>
                </w:p>
                <w:p w:rsidR="00436ED0" w:rsidRPr="00683DDA" w:rsidRDefault="00436ED0" w:rsidP="00436ED0">
                  <w:pPr>
                    <w:rPr>
                      <w:sz w:val="20"/>
                      <w:szCs w:val="20"/>
                    </w:rPr>
                  </w:pPr>
                </w:p>
                <w:p w:rsidR="00436ED0" w:rsidRPr="00683DDA" w:rsidRDefault="00436ED0" w:rsidP="00436ED0">
                  <w:pPr>
                    <w:pStyle w:val="TableParagraph"/>
                    <w:ind w:left="174" w:right="133" w:firstLine="2"/>
                    <w:rPr>
                      <w:b/>
                      <w:sz w:val="20"/>
                      <w:szCs w:val="20"/>
                    </w:rPr>
                  </w:pPr>
                  <w:r w:rsidRPr="00683DDA">
                    <w:rPr>
                      <w:b/>
                      <w:sz w:val="20"/>
                      <w:szCs w:val="20"/>
                    </w:rPr>
                    <w:t xml:space="preserve">     </w:t>
                  </w:r>
                </w:p>
                <w:p w:rsidR="00436ED0" w:rsidRPr="00683DDA" w:rsidRDefault="00436ED0" w:rsidP="00436ED0">
                  <w:pPr>
                    <w:pStyle w:val="TableParagraph"/>
                    <w:ind w:left="174" w:right="133" w:firstLine="2"/>
                    <w:rPr>
                      <w:b/>
                      <w:sz w:val="20"/>
                      <w:szCs w:val="20"/>
                    </w:rPr>
                  </w:pPr>
                  <w:r w:rsidRPr="00683DDA">
                    <w:rPr>
                      <w:b/>
                      <w:sz w:val="20"/>
                      <w:szCs w:val="20"/>
                    </w:rPr>
                    <w:t xml:space="preserve">           Tatiane </w:t>
                  </w:r>
                  <w:proofErr w:type="spellStart"/>
                  <w:r w:rsidRPr="00683DDA">
                    <w:rPr>
                      <w:b/>
                      <w:sz w:val="20"/>
                      <w:szCs w:val="20"/>
                    </w:rPr>
                    <w:t>Kratuti</w:t>
                  </w:r>
                  <w:proofErr w:type="spellEnd"/>
                  <w:r w:rsidRPr="00683DDA">
                    <w:rPr>
                      <w:b/>
                      <w:sz w:val="20"/>
                      <w:szCs w:val="20"/>
                    </w:rPr>
                    <w:t xml:space="preserve"> </w:t>
                  </w:r>
                  <w:proofErr w:type="spellStart"/>
                  <w:r w:rsidRPr="00683DDA">
                    <w:rPr>
                      <w:b/>
                      <w:sz w:val="20"/>
                      <w:szCs w:val="20"/>
                    </w:rPr>
                    <w:t>Devitto</w:t>
                  </w:r>
                  <w:proofErr w:type="spellEnd"/>
                </w:p>
                <w:p w:rsidR="00B4080E" w:rsidRPr="00683DDA" w:rsidRDefault="00436ED0" w:rsidP="00436ED0">
                  <w:pPr>
                    <w:rPr>
                      <w:sz w:val="20"/>
                      <w:szCs w:val="20"/>
                    </w:rPr>
                  </w:pPr>
                  <w:r w:rsidRPr="00683DDA">
                    <w:rPr>
                      <w:sz w:val="20"/>
                      <w:szCs w:val="20"/>
                    </w:rPr>
                    <w:t xml:space="preserve">    Enfermeira Coordenadora do Trabalho</w:t>
                  </w:r>
                </w:p>
              </w:tc>
              <w:tc>
                <w:tcPr>
                  <w:tcW w:w="360" w:type="dxa"/>
                </w:tcPr>
                <w:p w:rsidR="00B4080E" w:rsidRPr="00683DDA" w:rsidRDefault="00436ED0">
                  <w:pPr>
                    <w:rPr>
                      <w:sz w:val="20"/>
                      <w:szCs w:val="20"/>
                    </w:rPr>
                  </w:pPr>
                  <w:r w:rsidRPr="00683DDA">
                    <w:rPr>
                      <w:sz w:val="20"/>
                      <w:szCs w:val="20"/>
                    </w:rPr>
                    <w:tab/>
                  </w:r>
                  <w:r w:rsidRPr="00683DDA">
                    <w:rPr>
                      <w:sz w:val="20"/>
                      <w:szCs w:val="20"/>
                    </w:rPr>
                    <w:tab/>
                  </w:r>
                  <w:r w:rsidRPr="00683DDA">
                    <w:rPr>
                      <w:sz w:val="20"/>
                      <w:szCs w:val="20"/>
                    </w:rPr>
                    <w:tab/>
                  </w:r>
                  <w:r w:rsidRPr="00683DDA">
                    <w:rPr>
                      <w:sz w:val="20"/>
                      <w:szCs w:val="20"/>
                    </w:rPr>
                    <w:tab/>
                  </w:r>
                </w:p>
              </w:tc>
            </w:tr>
            <w:tr w:rsidR="00B4080E" w:rsidRPr="00A30B42" w:rsidTr="00201DE8">
              <w:trPr>
                <w:gridAfter w:val="1"/>
                <w:wAfter w:w="360" w:type="dxa"/>
                <w:trHeight w:val="1609"/>
              </w:trPr>
              <w:tc>
                <w:tcPr>
                  <w:tcW w:w="3428" w:type="dxa"/>
                  <w:tcBorders>
                    <w:top w:val="nil"/>
                    <w:bottom w:val="nil"/>
                  </w:tcBorders>
                </w:tcPr>
                <w:p w:rsidR="00B4080E" w:rsidRPr="00AA28D0" w:rsidRDefault="00B4080E" w:rsidP="001828DD">
                  <w:pPr>
                    <w:pStyle w:val="TableParagraph"/>
                    <w:spacing w:before="8"/>
                  </w:pPr>
                </w:p>
              </w:tc>
              <w:tc>
                <w:tcPr>
                  <w:tcW w:w="3544" w:type="dxa"/>
                  <w:tcBorders>
                    <w:top w:val="nil"/>
                    <w:bottom w:val="nil"/>
                  </w:tcBorders>
                </w:tcPr>
                <w:p w:rsidR="00B4080E" w:rsidRPr="00AA28D0" w:rsidRDefault="00B4080E" w:rsidP="001828DD">
                  <w:pPr>
                    <w:pStyle w:val="TableParagraph"/>
                    <w:spacing w:before="8"/>
                  </w:pPr>
                </w:p>
                <w:p w:rsidR="00B4080E" w:rsidRPr="00AA28D0" w:rsidRDefault="00B4080E" w:rsidP="002F33B9">
                  <w:pPr>
                    <w:pStyle w:val="TableParagraph"/>
                    <w:ind w:left="589" w:right="585"/>
                    <w:jc w:val="center"/>
                  </w:pPr>
                </w:p>
              </w:tc>
              <w:tc>
                <w:tcPr>
                  <w:tcW w:w="7979" w:type="dxa"/>
                  <w:tcBorders>
                    <w:top w:val="nil"/>
                    <w:bottom w:val="nil"/>
                  </w:tcBorders>
                </w:tcPr>
                <w:p w:rsidR="00B4080E" w:rsidRPr="00AA28D0" w:rsidRDefault="00B4080E" w:rsidP="001828DD">
                  <w:pPr>
                    <w:pStyle w:val="TableParagraph"/>
                    <w:spacing w:before="8"/>
                  </w:pPr>
                </w:p>
                <w:p w:rsidR="00B4080E" w:rsidRPr="00AA28D0" w:rsidRDefault="00B4080E" w:rsidP="00B4080E">
                  <w:pPr>
                    <w:pStyle w:val="TableParagraph"/>
                    <w:ind w:left="174" w:right="133" w:firstLine="2"/>
                  </w:pPr>
                </w:p>
              </w:tc>
            </w:tr>
          </w:tbl>
          <w:p w:rsidR="001828DD" w:rsidRPr="00A30B42" w:rsidRDefault="001828DD" w:rsidP="001828DD">
            <w:pPr>
              <w:pStyle w:val="TableParagraph"/>
              <w:tabs>
                <w:tab w:val="left" w:pos="991"/>
                <w:tab w:val="left" w:pos="992"/>
                <w:tab w:val="left" w:pos="1320"/>
              </w:tabs>
              <w:spacing w:line="252" w:lineRule="exact"/>
            </w:pPr>
          </w:p>
        </w:tc>
      </w:tr>
    </w:tbl>
    <w:p w:rsidR="00A30B42" w:rsidRDefault="00A30B42">
      <w:pPr>
        <w:spacing w:line="252" w:lineRule="exact"/>
      </w:pPr>
    </w:p>
    <w:p w:rsidR="00A30B42" w:rsidRPr="00A30B42" w:rsidRDefault="00A30B42" w:rsidP="00A30B42"/>
    <w:p w:rsidR="00A30B42" w:rsidRPr="00A30B42" w:rsidRDefault="00A30B42" w:rsidP="00A30B42"/>
    <w:p w:rsidR="00A30B42" w:rsidRPr="00A30B42" w:rsidRDefault="00A30B42" w:rsidP="00A30B42"/>
    <w:p w:rsidR="00A30B42" w:rsidRPr="00A30B42" w:rsidRDefault="00A30B42" w:rsidP="00A30B42"/>
    <w:p w:rsidR="00A30B42" w:rsidRDefault="00A30B42" w:rsidP="00A30B42"/>
    <w:p w:rsidR="00A30B42" w:rsidRDefault="00A30B42" w:rsidP="00A30B42">
      <w:pPr>
        <w:tabs>
          <w:tab w:val="left" w:pos="1305"/>
        </w:tabs>
      </w:pPr>
    </w:p>
    <w:p w:rsidR="001A5E8E" w:rsidRPr="00A30B42" w:rsidRDefault="00A30B42" w:rsidP="00A30B42">
      <w:pPr>
        <w:tabs>
          <w:tab w:val="left" w:pos="1305"/>
        </w:tabs>
        <w:sectPr w:rsidR="001A5E8E" w:rsidRPr="00A30B42">
          <w:headerReference w:type="even" r:id="rId7"/>
          <w:headerReference w:type="default" r:id="rId8"/>
          <w:footerReference w:type="even" r:id="rId9"/>
          <w:footerReference w:type="default" r:id="rId10"/>
          <w:headerReference w:type="first" r:id="rId11"/>
          <w:footerReference w:type="first" r:id="rId12"/>
          <w:type w:val="continuous"/>
          <w:pgSz w:w="12240" w:h="15840"/>
          <w:pgMar w:top="2620" w:right="500" w:bottom="280" w:left="460" w:header="713" w:footer="720" w:gutter="0"/>
          <w:pgNumType w:start="1"/>
          <w:cols w:space="720"/>
        </w:sectPr>
      </w:pPr>
      <w:r>
        <w:tab/>
      </w:r>
    </w:p>
    <w:p w:rsidR="001A5E8E" w:rsidRPr="00A30B42" w:rsidRDefault="001A5E8E">
      <w:pPr>
        <w:spacing w:before="6"/>
        <w:rPr>
          <w:b/>
        </w:rPr>
      </w:pPr>
    </w:p>
    <w:sectPr w:rsidR="001A5E8E" w:rsidRPr="00A30B42" w:rsidSect="001A5E8E">
      <w:pgSz w:w="12240" w:h="15840"/>
      <w:pgMar w:top="2620" w:right="500" w:bottom="280" w:left="46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ADB" w:rsidRDefault="00231ADB" w:rsidP="001A5E8E">
      <w:r>
        <w:separator/>
      </w:r>
    </w:p>
  </w:endnote>
  <w:endnote w:type="continuationSeparator" w:id="0">
    <w:p w:rsidR="00231ADB" w:rsidRDefault="00231ADB" w:rsidP="001A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62" w:rsidRDefault="00D1606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62" w:rsidRDefault="00D1606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62" w:rsidRDefault="00D160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ADB" w:rsidRDefault="00231ADB" w:rsidP="001A5E8E">
      <w:r>
        <w:separator/>
      </w:r>
    </w:p>
  </w:footnote>
  <w:footnote w:type="continuationSeparator" w:id="0">
    <w:p w:rsidR="00231ADB" w:rsidRDefault="00231ADB" w:rsidP="001A5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62" w:rsidRDefault="00D1606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8E" w:rsidRDefault="00EF63FA">
    <w:pPr>
      <w:pStyle w:val="Corpodetexto"/>
      <w:spacing w:line="14" w:lineRule="auto"/>
      <w:rPr>
        <w:b w:val="0"/>
      </w:rPr>
    </w:pPr>
    <w:r>
      <w:rPr>
        <w:noProof/>
        <w:lang w:bidi="ar-SA"/>
      </w:rPr>
      <mc:AlternateContent>
        <mc:Choice Requires="wps">
          <w:drawing>
            <wp:anchor distT="0" distB="0" distL="114300" distR="114300" simplePos="0" relativeHeight="1024" behindDoc="0" locked="0" layoutInCell="1" allowOverlap="1">
              <wp:simplePos x="0" y="0"/>
              <wp:positionH relativeFrom="margin">
                <wp:align>left</wp:align>
              </wp:positionH>
              <wp:positionV relativeFrom="page">
                <wp:posOffset>457200</wp:posOffset>
              </wp:positionV>
              <wp:extent cx="6858000" cy="1216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132"/>
                            <w:gridCol w:w="3402"/>
                          </w:tblGrid>
                          <w:tr w:rsidR="00436ED0" w:rsidTr="00683DDA">
                            <w:tc>
                              <w:tcPr>
                                <w:tcW w:w="2268" w:type="dxa"/>
                                <w:shd w:val="clear" w:color="auto" w:fill="auto"/>
                              </w:tcPr>
                              <w:p w:rsidR="00436ED0" w:rsidRDefault="00436ED0" w:rsidP="00436ED0">
                                <w:pPr>
                                  <w:pStyle w:val="Cabealho"/>
                                  <w:jc w:val="center"/>
                                </w:pPr>
                                <w:r>
                                  <w:rPr>
                                    <w:noProof/>
                                    <w:lang w:bidi="ar-SA"/>
                                  </w:rPr>
                                  <w:drawing>
                                    <wp:inline distT="0" distB="0" distL="0" distR="0" wp14:anchorId="1A8497D9" wp14:editId="6BC21CE5">
                                      <wp:extent cx="917191" cy="987551"/>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7191" cy="987551"/>
                                              </a:xfrm>
                                              <a:prstGeom prst="rect">
                                                <a:avLst/>
                                              </a:prstGeom>
                                            </pic:spPr>
                                          </pic:pic>
                                        </a:graphicData>
                                      </a:graphic>
                                    </wp:inline>
                                  </w:drawing>
                                </w:r>
                              </w:p>
                            </w:tc>
                            <w:tc>
                              <w:tcPr>
                                <w:tcW w:w="5132" w:type="dxa"/>
                                <w:shd w:val="clear" w:color="auto" w:fill="auto"/>
                              </w:tcPr>
                              <w:p w:rsidR="00436ED0" w:rsidRPr="00824088" w:rsidRDefault="00436ED0" w:rsidP="00436ED0">
                                <w:pPr>
                                  <w:pStyle w:val="TableParagraph"/>
                                  <w:spacing w:before="233"/>
                                  <w:jc w:val="center"/>
                                  <w:rPr>
                                    <w:b/>
                                    <w:sz w:val="28"/>
                                    <w:szCs w:val="28"/>
                                  </w:rPr>
                                </w:pPr>
                                <w:r w:rsidRPr="00824088">
                                  <w:rPr>
                                    <w:b/>
                                    <w:sz w:val="28"/>
                                    <w:szCs w:val="28"/>
                                  </w:rPr>
                                  <w:t>RECURSOS HUMANOS</w:t>
                                </w:r>
                              </w:p>
                              <w:p w:rsidR="00436ED0" w:rsidRDefault="00436ED0" w:rsidP="00436ED0">
                                <w:pPr>
                                  <w:pStyle w:val="Cabealho"/>
                                  <w:jc w:val="center"/>
                                  <w:rPr>
                                    <w:b/>
                                    <w:sz w:val="18"/>
                                  </w:rPr>
                                </w:pPr>
                              </w:p>
                              <w:p w:rsidR="00436ED0" w:rsidRDefault="00436ED0" w:rsidP="00436ED0">
                                <w:pPr>
                                  <w:pStyle w:val="Cabealho"/>
                                  <w:jc w:val="center"/>
                                  <w:rPr>
                                    <w:b/>
                                    <w:sz w:val="18"/>
                                  </w:rPr>
                                </w:pPr>
                              </w:p>
                              <w:p w:rsidR="00436ED0" w:rsidRPr="00824088" w:rsidRDefault="00436ED0" w:rsidP="00436ED0">
                                <w:pPr>
                                  <w:pStyle w:val="Cabealho"/>
                                  <w:jc w:val="center"/>
                                  <w:rPr>
                                    <w:b/>
                                    <w:sz w:val="18"/>
                                    <w:szCs w:val="18"/>
                                  </w:rPr>
                                </w:pPr>
                                <w:r w:rsidRPr="00824088">
                                  <w:rPr>
                                    <w:b/>
                                    <w:sz w:val="18"/>
                                  </w:rPr>
                                  <w:t>COORDENADORIA GERAL</w:t>
                                </w:r>
                                <w:r w:rsidRPr="00824088">
                                  <w:rPr>
                                    <w:b/>
                                    <w:sz w:val="18"/>
                                    <w:szCs w:val="18"/>
                                  </w:rPr>
                                  <w:t xml:space="preserve"> </w:t>
                                </w:r>
                              </w:p>
                              <w:p w:rsidR="00436ED0" w:rsidRPr="00EB2A26" w:rsidRDefault="00436ED0" w:rsidP="00436ED0">
                                <w:pPr>
                                  <w:pStyle w:val="Cabealho"/>
                                  <w:jc w:val="center"/>
                                </w:pPr>
                                <w:r w:rsidRPr="00824088">
                                  <w:rPr>
                                    <w:b/>
                                    <w:sz w:val="18"/>
                                    <w:szCs w:val="18"/>
                                  </w:rPr>
                                  <w:t>PROCEDIMENTO OPERACIONAL PADRÃO</w:t>
                                </w:r>
                                <w:r>
                                  <w:rPr>
                                    <w:b/>
                                    <w:sz w:val="18"/>
                                    <w:szCs w:val="18"/>
                                  </w:rPr>
                                  <w:t xml:space="preserve"> </w:t>
                                </w:r>
                              </w:p>
                            </w:tc>
                            <w:tc>
                              <w:tcPr>
                                <w:tcW w:w="3402" w:type="dxa"/>
                                <w:shd w:val="clear" w:color="auto" w:fill="auto"/>
                              </w:tcPr>
                              <w:tbl>
                                <w:tblPr>
                                  <w:tblW w:w="11340"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436ED0" w:rsidTr="00683DDA">
                                  <w:tc>
                                    <w:tcPr>
                                      <w:tcW w:w="11340" w:type="dxa"/>
                                      <w:shd w:val="clear" w:color="auto" w:fill="auto"/>
                                    </w:tcPr>
                                    <w:p w:rsidR="00436ED0" w:rsidRPr="00824088" w:rsidRDefault="00436ED0" w:rsidP="00436ED0">
                                      <w:pPr>
                                        <w:rPr>
                                          <w:b/>
                                          <w:sz w:val="18"/>
                                          <w:szCs w:val="18"/>
                                        </w:rPr>
                                      </w:pPr>
                                      <w:r>
                                        <w:rPr>
                                          <w:b/>
                                          <w:sz w:val="18"/>
                                          <w:szCs w:val="18"/>
                                        </w:rPr>
                                        <w:t xml:space="preserve">Código: </w:t>
                                      </w:r>
                                      <w:r w:rsidR="00D16062">
                                        <w:rPr>
                                          <w:b/>
                                          <w:sz w:val="18"/>
                                          <w:szCs w:val="18"/>
                                        </w:rPr>
                                        <w:t>POP.RH.</w:t>
                                      </w:r>
                                    </w:p>
                                    <w:p w:rsidR="00436ED0" w:rsidRPr="00824088" w:rsidRDefault="00436ED0" w:rsidP="00F361D6">
                                      <w:pPr>
                                        <w:rPr>
                                          <w:b/>
                                          <w:sz w:val="18"/>
                                          <w:szCs w:val="18"/>
                                        </w:rPr>
                                      </w:pPr>
                                    </w:p>
                                    <w:p w:rsidR="00436ED0" w:rsidRPr="00824088" w:rsidRDefault="00436ED0" w:rsidP="00436ED0">
                                      <w:pPr>
                                        <w:rPr>
                                          <w:sz w:val="18"/>
                                          <w:szCs w:val="18"/>
                                        </w:rPr>
                                      </w:pPr>
                                      <w:r w:rsidRPr="00824088">
                                        <w:rPr>
                                          <w:b/>
                                          <w:sz w:val="18"/>
                                          <w:szCs w:val="18"/>
                                        </w:rPr>
                                        <w:t xml:space="preserve">Página </w:t>
                                      </w:r>
                                      <w:r w:rsidRPr="00824088">
                                        <w:rPr>
                                          <w:sz w:val="18"/>
                                          <w:szCs w:val="18"/>
                                        </w:rPr>
                                        <w:fldChar w:fldCharType="begin"/>
                                      </w:r>
                                      <w:r w:rsidRPr="00824088">
                                        <w:rPr>
                                          <w:b/>
                                          <w:sz w:val="18"/>
                                          <w:szCs w:val="18"/>
                                        </w:rPr>
                                        <w:instrText xml:space="preserve"> PAGE </w:instrText>
                                      </w:r>
                                      <w:r w:rsidRPr="00824088">
                                        <w:rPr>
                                          <w:sz w:val="18"/>
                                          <w:szCs w:val="18"/>
                                        </w:rPr>
                                        <w:fldChar w:fldCharType="separate"/>
                                      </w:r>
                                      <w:r w:rsidR="00834FC4">
                                        <w:rPr>
                                          <w:b/>
                                          <w:noProof/>
                                          <w:sz w:val="18"/>
                                          <w:szCs w:val="18"/>
                                        </w:rPr>
                                        <w:t>2</w:t>
                                      </w:r>
                                      <w:r w:rsidRPr="00824088">
                                        <w:rPr>
                                          <w:sz w:val="18"/>
                                          <w:szCs w:val="18"/>
                                        </w:rPr>
                                        <w:fldChar w:fldCharType="end"/>
                                      </w:r>
                                      <w:r w:rsidRPr="00824088">
                                        <w:rPr>
                                          <w:b/>
                                          <w:sz w:val="18"/>
                                          <w:szCs w:val="18"/>
                                        </w:rPr>
                                        <w:t xml:space="preserve"> de 3</w:t>
                                      </w:r>
                                    </w:p>
                                  </w:tc>
                                </w:tr>
                                <w:tr w:rsidR="00436ED0" w:rsidTr="00683DDA">
                                  <w:tc>
                                    <w:tcPr>
                                      <w:tcW w:w="11340" w:type="dxa"/>
                                      <w:shd w:val="clear" w:color="auto" w:fill="auto"/>
                                    </w:tcPr>
                                    <w:p w:rsidR="00436ED0" w:rsidRPr="00824088" w:rsidRDefault="00436ED0" w:rsidP="00C20242">
                                      <w:pPr>
                                        <w:pStyle w:val="Cabealho"/>
                                        <w:ind w:right="-533"/>
                                        <w:rPr>
                                          <w:b/>
                                          <w:sz w:val="18"/>
                                          <w:szCs w:val="18"/>
                                        </w:rPr>
                                      </w:pPr>
                                      <w:r w:rsidRPr="00824088">
                                        <w:rPr>
                                          <w:b/>
                                          <w:sz w:val="18"/>
                                          <w:szCs w:val="18"/>
                                        </w:rPr>
                                        <w:t>Edição: 02-2019</w:t>
                                      </w:r>
                                    </w:p>
                                    <w:p w:rsidR="00436ED0" w:rsidRPr="00824088" w:rsidRDefault="00436ED0" w:rsidP="00436ED0">
                                      <w:pPr>
                                        <w:pStyle w:val="Cabealho"/>
                                        <w:rPr>
                                          <w:sz w:val="18"/>
                                          <w:szCs w:val="18"/>
                                        </w:rPr>
                                      </w:pPr>
                                    </w:p>
                                  </w:tc>
                                </w:tr>
                                <w:tr w:rsidR="00436ED0" w:rsidTr="00683DDA">
                                  <w:tc>
                                    <w:tcPr>
                                      <w:tcW w:w="11340" w:type="dxa"/>
                                      <w:shd w:val="clear" w:color="auto" w:fill="auto"/>
                                    </w:tcPr>
                                    <w:p w:rsidR="00436ED0" w:rsidRPr="00824088" w:rsidRDefault="00436ED0" w:rsidP="00436ED0">
                                      <w:pPr>
                                        <w:pStyle w:val="Cabealho"/>
                                        <w:rPr>
                                          <w:b/>
                                          <w:sz w:val="18"/>
                                          <w:szCs w:val="18"/>
                                        </w:rPr>
                                      </w:pPr>
                                      <w:r w:rsidRPr="00824088">
                                        <w:rPr>
                                          <w:b/>
                                          <w:sz w:val="18"/>
                                          <w:szCs w:val="18"/>
                                        </w:rPr>
                                        <w:t>Emissão: 01/05/2010</w:t>
                                      </w:r>
                                    </w:p>
                                    <w:p w:rsidR="00436ED0" w:rsidRPr="00824088" w:rsidRDefault="00436ED0" w:rsidP="00436ED0">
                                      <w:pPr>
                                        <w:pStyle w:val="Cabealho"/>
                                        <w:rPr>
                                          <w:sz w:val="18"/>
                                          <w:szCs w:val="18"/>
                                        </w:rPr>
                                      </w:pPr>
                                    </w:p>
                                  </w:tc>
                                </w:tr>
                                <w:tr w:rsidR="00436ED0" w:rsidTr="00683DDA">
                                  <w:tc>
                                    <w:tcPr>
                                      <w:tcW w:w="11340" w:type="dxa"/>
                                      <w:shd w:val="clear" w:color="auto" w:fill="auto"/>
                                    </w:tcPr>
                                    <w:p w:rsidR="00436ED0" w:rsidRPr="00824088" w:rsidRDefault="00436ED0" w:rsidP="00436ED0">
                                      <w:pPr>
                                        <w:pStyle w:val="Cabealho"/>
                                        <w:rPr>
                                          <w:sz w:val="18"/>
                                          <w:szCs w:val="18"/>
                                        </w:rPr>
                                      </w:pPr>
                                      <w:r w:rsidRPr="00824088">
                                        <w:rPr>
                                          <w:b/>
                                          <w:sz w:val="18"/>
                                          <w:szCs w:val="18"/>
                                        </w:rPr>
                                        <w:t>Validade: 2 anos e/ ou quando necessário alterar o conteúdo.</w:t>
                                      </w:r>
                                    </w:p>
                                  </w:tc>
                                </w:tr>
                              </w:tbl>
                              <w:p w:rsidR="00436ED0" w:rsidRDefault="00436ED0" w:rsidP="00436ED0">
                                <w:pPr>
                                  <w:pStyle w:val="Cabealho"/>
                                </w:pPr>
                              </w:p>
                            </w:tc>
                          </w:tr>
                        </w:tbl>
                        <w:p w:rsidR="001A5E8E" w:rsidRDefault="001A5E8E">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6pt;width:540pt;height:95.75pt;z-index:10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" filled="f" stroked="f">
              <v:textbox inset="0,0,0,0">
                <w:txbxContent>
                  <w:tbl>
                    <w:tblPr>
                      <w:tblW w:w="10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132"/>
                      <w:gridCol w:w="3402"/>
                    </w:tblGrid>
                    <w:tr w:rsidR="00436ED0" w:rsidTr="00683DDA">
                      <w:tc>
                        <w:tcPr>
                          <w:tcW w:w="2268" w:type="dxa"/>
                          <w:shd w:val="clear" w:color="auto" w:fill="auto"/>
                        </w:tcPr>
                        <w:p w:rsidR="00436ED0" w:rsidRDefault="00436ED0" w:rsidP="00436ED0">
                          <w:pPr>
                            <w:pStyle w:val="Cabealho"/>
                            <w:jc w:val="center"/>
                          </w:pPr>
                          <w:r>
                            <w:rPr>
                              <w:noProof/>
                              <w:lang w:bidi="ar-SA"/>
                            </w:rPr>
                            <w:drawing>
                              <wp:inline distT="0" distB="0" distL="0" distR="0" wp14:anchorId="1A8497D9" wp14:editId="6BC21CE5">
                                <wp:extent cx="917191" cy="987551"/>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7191" cy="987551"/>
                                        </a:xfrm>
                                        <a:prstGeom prst="rect">
                                          <a:avLst/>
                                        </a:prstGeom>
                                      </pic:spPr>
                                    </pic:pic>
                                  </a:graphicData>
                                </a:graphic>
                              </wp:inline>
                            </w:drawing>
                          </w:r>
                        </w:p>
                      </w:tc>
                      <w:tc>
                        <w:tcPr>
                          <w:tcW w:w="5132" w:type="dxa"/>
                          <w:shd w:val="clear" w:color="auto" w:fill="auto"/>
                        </w:tcPr>
                        <w:p w:rsidR="00436ED0" w:rsidRPr="00824088" w:rsidRDefault="00436ED0" w:rsidP="00436ED0">
                          <w:pPr>
                            <w:pStyle w:val="TableParagraph"/>
                            <w:spacing w:before="233"/>
                            <w:jc w:val="center"/>
                            <w:rPr>
                              <w:b/>
                              <w:sz w:val="28"/>
                              <w:szCs w:val="28"/>
                            </w:rPr>
                          </w:pPr>
                          <w:r w:rsidRPr="00824088">
                            <w:rPr>
                              <w:b/>
                              <w:sz w:val="28"/>
                              <w:szCs w:val="28"/>
                            </w:rPr>
                            <w:t>RECURSOS HUMANOS</w:t>
                          </w:r>
                        </w:p>
                        <w:p w:rsidR="00436ED0" w:rsidRDefault="00436ED0" w:rsidP="00436ED0">
                          <w:pPr>
                            <w:pStyle w:val="Cabealho"/>
                            <w:jc w:val="center"/>
                            <w:rPr>
                              <w:b/>
                              <w:sz w:val="18"/>
                            </w:rPr>
                          </w:pPr>
                        </w:p>
                        <w:p w:rsidR="00436ED0" w:rsidRDefault="00436ED0" w:rsidP="00436ED0">
                          <w:pPr>
                            <w:pStyle w:val="Cabealho"/>
                            <w:jc w:val="center"/>
                            <w:rPr>
                              <w:b/>
                              <w:sz w:val="18"/>
                            </w:rPr>
                          </w:pPr>
                        </w:p>
                        <w:p w:rsidR="00436ED0" w:rsidRPr="00824088" w:rsidRDefault="00436ED0" w:rsidP="00436ED0">
                          <w:pPr>
                            <w:pStyle w:val="Cabealho"/>
                            <w:jc w:val="center"/>
                            <w:rPr>
                              <w:b/>
                              <w:sz w:val="18"/>
                              <w:szCs w:val="18"/>
                            </w:rPr>
                          </w:pPr>
                          <w:r w:rsidRPr="00824088">
                            <w:rPr>
                              <w:b/>
                              <w:sz w:val="18"/>
                            </w:rPr>
                            <w:t>COORDENADORIA GERAL</w:t>
                          </w:r>
                          <w:r w:rsidRPr="00824088">
                            <w:rPr>
                              <w:b/>
                              <w:sz w:val="18"/>
                              <w:szCs w:val="18"/>
                            </w:rPr>
                            <w:t xml:space="preserve"> </w:t>
                          </w:r>
                        </w:p>
                        <w:p w:rsidR="00436ED0" w:rsidRPr="00EB2A26" w:rsidRDefault="00436ED0" w:rsidP="00436ED0">
                          <w:pPr>
                            <w:pStyle w:val="Cabealho"/>
                            <w:jc w:val="center"/>
                          </w:pPr>
                          <w:r w:rsidRPr="00824088">
                            <w:rPr>
                              <w:b/>
                              <w:sz w:val="18"/>
                              <w:szCs w:val="18"/>
                            </w:rPr>
                            <w:t>PROCEDIMENTO OPERACIONAL PADRÃO</w:t>
                          </w:r>
                          <w:r>
                            <w:rPr>
                              <w:b/>
                              <w:sz w:val="18"/>
                              <w:szCs w:val="18"/>
                            </w:rPr>
                            <w:t xml:space="preserve"> </w:t>
                          </w:r>
                        </w:p>
                      </w:tc>
                      <w:tc>
                        <w:tcPr>
                          <w:tcW w:w="3402" w:type="dxa"/>
                          <w:shd w:val="clear" w:color="auto" w:fill="auto"/>
                        </w:tcPr>
                        <w:tbl>
                          <w:tblPr>
                            <w:tblW w:w="11340"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436ED0" w:rsidTr="00683DDA">
                            <w:tc>
                              <w:tcPr>
                                <w:tcW w:w="11340" w:type="dxa"/>
                                <w:shd w:val="clear" w:color="auto" w:fill="auto"/>
                              </w:tcPr>
                              <w:p w:rsidR="00436ED0" w:rsidRPr="00824088" w:rsidRDefault="00436ED0" w:rsidP="00436ED0">
                                <w:pPr>
                                  <w:rPr>
                                    <w:b/>
                                    <w:sz w:val="18"/>
                                    <w:szCs w:val="18"/>
                                  </w:rPr>
                                </w:pPr>
                                <w:r>
                                  <w:rPr>
                                    <w:b/>
                                    <w:sz w:val="18"/>
                                    <w:szCs w:val="18"/>
                                  </w:rPr>
                                  <w:t xml:space="preserve">Código: </w:t>
                                </w:r>
                                <w:r w:rsidR="00D16062">
                                  <w:rPr>
                                    <w:b/>
                                    <w:sz w:val="18"/>
                                    <w:szCs w:val="18"/>
                                  </w:rPr>
                                  <w:t>POP.RH.</w:t>
                                </w:r>
                              </w:p>
                              <w:p w:rsidR="00436ED0" w:rsidRPr="00824088" w:rsidRDefault="00436ED0" w:rsidP="00F361D6">
                                <w:pPr>
                                  <w:rPr>
                                    <w:b/>
                                    <w:sz w:val="18"/>
                                    <w:szCs w:val="18"/>
                                  </w:rPr>
                                </w:pPr>
                              </w:p>
                              <w:p w:rsidR="00436ED0" w:rsidRPr="00824088" w:rsidRDefault="00436ED0" w:rsidP="00436ED0">
                                <w:pPr>
                                  <w:rPr>
                                    <w:sz w:val="18"/>
                                    <w:szCs w:val="18"/>
                                  </w:rPr>
                                </w:pPr>
                                <w:r w:rsidRPr="00824088">
                                  <w:rPr>
                                    <w:b/>
                                    <w:sz w:val="18"/>
                                    <w:szCs w:val="18"/>
                                  </w:rPr>
                                  <w:t xml:space="preserve">Página </w:t>
                                </w:r>
                                <w:r w:rsidRPr="00824088">
                                  <w:rPr>
                                    <w:sz w:val="18"/>
                                    <w:szCs w:val="18"/>
                                  </w:rPr>
                                  <w:fldChar w:fldCharType="begin"/>
                                </w:r>
                                <w:r w:rsidRPr="00824088">
                                  <w:rPr>
                                    <w:b/>
                                    <w:sz w:val="18"/>
                                    <w:szCs w:val="18"/>
                                  </w:rPr>
                                  <w:instrText xml:space="preserve"> PAGE </w:instrText>
                                </w:r>
                                <w:r w:rsidRPr="00824088">
                                  <w:rPr>
                                    <w:sz w:val="18"/>
                                    <w:szCs w:val="18"/>
                                  </w:rPr>
                                  <w:fldChar w:fldCharType="separate"/>
                                </w:r>
                                <w:r w:rsidR="00834FC4">
                                  <w:rPr>
                                    <w:b/>
                                    <w:noProof/>
                                    <w:sz w:val="18"/>
                                    <w:szCs w:val="18"/>
                                  </w:rPr>
                                  <w:t>2</w:t>
                                </w:r>
                                <w:r w:rsidRPr="00824088">
                                  <w:rPr>
                                    <w:sz w:val="18"/>
                                    <w:szCs w:val="18"/>
                                  </w:rPr>
                                  <w:fldChar w:fldCharType="end"/>
                                </w:r>
                                <w:r w:rsidRPr="00824088">
                                  <w:rPr>
                                    <w:b/>
                                    <w:sz w:val="18"/>
                                    <w:szCs w:val="18"/>
                                  </w:rPr>
                                  <w:t xml:space="preserve"> de 3</w:t>
                                </w:r>
                              </w:p>
                            </w:tc>
                          </w:tr>
                          <w:tr w:rsidR="00436ED0" w:rsidTr="00683DDA">
                            <w:tc>
                              <w:tcPr>
                                <w:tcW w:w="11340" w:type="dxa"/>
                                <w:shd w:val="clear" w:color="auto" w:fill="auto"/>
                              </w:tcPr>
                              <w:p w:rsidR="00436ED0" w:rsidRPr="00824088" w:rsidRDefault="00436ED0" w:rsidP="00C20242">
                                <w:pPr>
                                  <w:pStyle w:val="Cabealho"/>
                                  <w:ind w:right="-533"/>
                                  <w:rPr>
                                    <w:b/>
                                    <w:sz w:val="18"/>
                                    <w:szCs w:val="18"/>
                                  </w:rPr>
                                </w:pPr>
                                <w:r w:rsidRPr="00824088">
                                  <w:rPr>
                                    <w:b/>
                                    <w:sz w:val="18"/>
                                    <w:szCs w:val="18"/>
                                  </w:rPr>
                                  <w:t>Edição: 02-2019</w:t>
                                </w:r>
                              </w:p>
                              <w:p w:rsidR="00436ED0" w:rsidRPr="00824088" w:rsidRDefault="00436ED0" w:rsidP="00436ED0">
                                <w:pPr>
                                  <w:pStyle w:val="Cabealho"/>
                                  <w:rPr>
                                    <w:sz w:val="18"/>
                                    <w:szCs w:val="18"/>
                                  </w:rPr>
                                </w:pPr>
                              </w:p>
                            </w:tc>
                          </w:tr>
                          <w:tr w:rsidR="00436ED0" w:rsidTr="00683DDA">
                            <w:tc>
                              <w:tcPr>
                                <w:tcW w:w="11340" w:type="dxa"/>
                                <w:shd w:val="clear" w:color="auto" w:fill="auto"/>
                              </w:tcPr>
                              <w:p w:rsidR="00436ED0" w:rsidRPr="00824088" w:rsidRDefault="00436ED0" w:rsidP="00436ED0">
                                <w:pPr>
                                  <w:pStyle w:val="Cabealho"/>
                                  <w:rPr>
                                    <w:b/>
                                    <w:sz w:val="18"/>
                                    <w:szCs w:val="18"/>
                                  </w:rPr>
                                </w:pPr>
                                <w:r w:rsidRPr="00824088">
                                  <w:rPr>
                                    <w:b/>
                                    <w:sz w:val="18"/>
                                    <w:szCs w:val="18"/>
                                  </w:rPr>
                                  <w:t>Emissão: 01/05/2010</w:t>
                                </w:r>
                              </w:p>
                              <w:p w:rsidR="00436ED0" w:rsidRPr="00824088" w:rsidRDefault="00436ED0" w:rsidP="00436ED0">
                                <w:pPr>
                                  <w:pStyle w:val="Cabealho"/>
                                  <w:rPr>
                                    <w:sz w:val="18"/>
                                    <w:szCs w:val="18"/>
                                  </w:rPr>
                                </w:pPr>
                              </w:p>
                            </w:tc>
                          </w:tr>
                          <w:tr w:rsidR="00436ED0" w:rsidTr="00683DDA">
                            <w:tc>
                              <w:tcPr>
                                <w:tcW w:w="11340" w:type="dxa"/>
                                <w:shd w:val="clear" w:color="auto" w:fill="auto"/>
                              </w:tcPr>
                              <w:p w:rsidR="00436ED0" w:rsidRPr="00824088" w:rsidRDefault="00436ED0" w:rsidP="00436ED0">
                                <w:pPr>
                                  <w:pStyle w:val="Cabealho"/>
                                  <w:rPr>
                                    <w:sz w:val="18"/>
                                    <w:szCs w:val="18"/>
                                  </w:rPr>
                                </w:pPr>
                                <w:r w:rsidRPr="00824088">
                                  <w:rPr>
                                    <w:b/>
                                    <w:sz w:val="18"/>
                                    <w:szCs w:val="18"/>
                                  </w:rPr>
                                  <w:t>Validade: 2 anos e/ ou quando necessário alterar o conteúdo.</w:t>
                                </w:r>
                              </w:p>
                            </w:tc>
                          </w:tr>
                        </w:tbl>
                        <w:p w:rsidR="00436ED0" w:rsidRDefault="00436ED0" w:rsidP="00436ED0">
                          <w:pPr>
                            <w:pStyle w:val="Cabealho"/>
                          </w:pPr>
                        </w:p>
                      </w:tc>
                    </w:tr>
                  </w:tbl>
                  <w:p w:rsidR="001A5E8E" w:rsidRDefault="001A5E8E">
                    <w:pPr>
                      <w:pStyle w:val="Corpodetexto"/>
                    </w:pP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62" w:rsidRDefault="00D160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EA3EE6"/>
    <w:multiLevelType w:val="singleLevel"/>
    <w:tmpl w:val="9F621150"/>
    <w:lvl w:ilvl="0">
      <w:start w:val="1"/>
      <w:numFmt w:val="bullet"/>
      <w:lvlText w:val=""/>
      <w:lvlJc w:val="left"/>
      <w:pPr>
        <w:tabs>
          <w:tab w:val="num" w:pos="360"/>
        </w:tabs>
        <w:ind w:left="360" w:hanging="360"/>
      </w:pPr>
      <w:rPr>
        <w:rFonts w:ascii="Symbol" w:hAnsi="Symbol" w:hint="default"/>
      </w:rPr>
    </w:lvl>
  </w:abstractNum>
  <w:abstractNum w:abstractNumId="2">
    <w:nsid w:val="01E60B3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28A1937"/>
    <w:multiLevelType w:val="hybridMultilevel"/>
    <w:tmpl w:val="169E1F6A"/>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4">
    <w:nsid w:val="032D136C"/>
    <w:multiLevelType w:val="multilevel"/>
    <w:tmpl w:val="AFFE2D8C"/>
    <w:lvl w:ilvl="0">
      <w:start w:val="3"/>
      <w:numFmt w:val="decimal"/>
      <w:lvlText w:val="%1"/>
      <w:lvlJc w:val="left"/>
      <w:pPr>
        <w:tabs>
          <w:tab w:val="num" w:pos="450"/>
        </w:tabs>
        <w:ind w:left="450" w:hanging="450"/>
      </w:pPr>
      <w:rPr>
        <w:rFonts w:hint="default"/>
        <w:b/>
      </w:rPr>
    </w:lvl>
    <w:lvl w:ilvl="1">
      <w:start w:val="2"/>
      <w:numFmt w:val="decimal"/>
      <w:lvlText w:val="%1.%2"/>
      <w:lvlJc w:val="left"/>
      <w:pPr>
        <w:tabs>
          <w:tab w:val="num" w:pos="734"/>
        </w:tabs>
        <w:ind w:left="734" w:hanging="45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932"/>
        </w:tabs>
        <w:ind w:left="1932" w:hanging="108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860"/>
        </w:tabs>
        <w:ind w:left="2860" w:hanging="144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788"/>
        </w:tabs>
        <w:ind w:left="3788" w:hanging="180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5">
    <w:nsid w:val="053C6BD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07E91B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0DCF728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01F2847"/>
    <w:multiLevelType w:val="hybridMultilevel"/>
    <w:tmpl w:val="0CF203C8"/>
    <w:lvl w:ilvl="0" w:tplc="8542AF2E">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B012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13B132A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150E62D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17EE4BB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1DBF53C4"/>
    <w:multiLevelType w:val="multilevel"/>
    <w:tmpl w:val="7CF6638C"/>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734"/>
        </w:tabs>
        <w:ind w:left="734" w:hanging="450"/>
      </w:pPr>
      <w:rPr>
        <w:rFonts w:hint="default"/>
      </w:rPr>
    </w:lvl>
    <w:lvl w:ilvl="2">
      <w:start w:val="1"/>
      <w:numFmt w:val="upperRoman"/>
      <w:lvlText w:val="%1.%2.%3"/>
      <w:lvlJc w:val="left"/>
      <w:pPr>
        <w:tabs>
          <w:tab w:val="num" w:pos="1648"/>
        </w:tabs>
        <w:ind w:left="1648" w:hanging="1080"/>
      </w:pPr>
      <w:rPr>
        <w:rFonts w:hint="default"/>
      </w:rPr>
    </w:lvl>
    <w:lvl w:ilvl="3">
      <w:start w:val="1"/>
      <w:numFmt w:val="upperRoman"/>
      <w:lvlText w:val="%1.%2.%3.%4"/>
      <w:lvlJc w:val="left"/>
      <w:pPr>
        <w:tabs>
          <w:tab w:val="num" w:pos="2292"/>
        </w:tabs>
        <w:ind w:left="2292" w:hanging="144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2F1B5433"/>
    <w:multiLevelType w:val="hybridMultilevel"/>
    <w:tmpl w:val="CF3E2E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F918F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314E41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33207DFE"/>
    <w:multiLevelType w:val="hybridMultilevel"/>
    <w:tmpl w:val="A5367E42"/>
    <w:lvl w:ilvl="0" w:tplc="2FD8BE78">
      <w:start w:val="7"/>
      <w:numFmt w:val="upperRoman"/>
      <w:lvlText w:val="%1."/>
      <w:lvlJc w:val="left"/>
      <w:pPr>
        <w:ind w:left="991" w:hanging="690"/>
        <w:jc w:val="right"/>
      </w:pPr>
      <w:rPr>
        <w:rFonts w:ascii="Arial" w:eastAsia="Arial" w:hAnsi="Arial" w:cs="Arial" w:hint="default"/>
        <w:b/>
        <w:bCs/>
        <w:spacing w:val="-1"/>
        <w:w w:val="100"/>
        <w:sz w:val="22"/>
        <w:szCs w:val="22"/>
        <w:lang w:val="pt-BR" w:eastAsia="pt-BR" w:bidi="pt-BR"/>
      </w:rPr>
    </w:lvl>
    <w:lvl w:ilvl="1" w:tplc="9C3AEFEA">
      <w:numFmt w:val="bullet"/>
      <w:lvlText w:val="•"/>
      <w:lvlJc w:val="left"/>
      <w:pPr>
        <w:ind w:left="2005" w:hanging="690"/>
      </w:pPr>
      <w:rPr>
        <w:rFonts w:hint="default"/>
        <w:lang w:val="pt-BR" w:eastAsia="pt-BR" w:bidi="pt-BR"/>
      </w:rPr>
    </w:lvl>
    <w:lvl w:ilvl="2" w:tplc="A3B837B4">
      <w:numFmt w:val="bullet"/>
      <w:lvlText w:val="•"/>
      <w:lvlJc w:val="left"/>
      <w:pPr>
        <w:ind w:left="3010" w:hanging="690"/>
      </w:pPr>
      <w:rPr>
        <w:rFonts w:hint="default"/>
        <w:lang w:val="pt-BR" w:eastAsia="pt-BR" w:bidi="pt-BR"/>
      </w:rPr>
    </w:lvl>
    <w:lvl w:ilvl="3" w:tplc="6810A138">
      <w:numFmt w:val="bullet"/>
      <w:lvlText w:val="•"/>
      <w:lvlJc w:val="left"/>
      <w:pPr>
        <w:ind w:left="4015" w:hanging="690"/>
      </w:pPr>
      <w:rPr>
        <w:rFonts w:hint="default"/>
        <w:lang w:val="pt-BR" w:eastAsia="pt-BR" w:bidi="pt-BR"/>
      </w:rPr>
    </w:lvl>
    <w:lvl w:ilvl="4" w:tplc="7A604B08">
      <w:numFmt w:val="bullet"/>
      <w:lvlText w:val="•"/>
      <w:lvlJc w:val="left"/>
      <w:pPr>
        <w:ind w:left="5020" w:hanging="690"/>
      </w:pPr>
      <w:rPr>
        <w:rFonts w:hint="default"/>
        <w:lang w:val="pt-BR" w:eastAsia="pt-BR" w:bidi="pt-BR"/>
      </w:rPr>
    </w:lvl>
    <w:lvl w:ilvl="5" w:tplc="D2128382">
      <w:numFmt w:val="bullet"/>
      <w:lvlText w:val="•"/>
      <w:lvlJc w:val="left"/>
      <w:pPr>
        <w:ind w:left="6025" w:hanging="690"/>
      </w:pPr>
      <w:rPr>
        <w:rFonts w:hint="default"/>
        <w:lang w:val="pt-BR" w:eastAsia="pt-BR" w:bidi="pt-BR"/>
      </w:rPr>
    </w:lvl>
    <w:lvl w:ilvl="6" w:tplc="A14EB692">
      <w:numFmt w:val="bullet"/>
      <w:lvlText w:val="•"/>
      <w:lvlJc w:val="left"/>
      <w:pPr>
        <w:ind w:left="7030" w:hanging="690"/>
      </w:pPr>
      <w:rPr>
        <w:rFonts w:hint="default"/>
        <w:lang w:val="pt-BR" w:eastAsia="pt-BR" w:bidi="pt-BR"/>
      </w:rPr>
    </w:lvl>
    <w:lvl w:ilvl="7" w:tplc="95928EA0">
      <w:numFmt w:val="bullet"/>
      <w:lvlText w:val="•"/>
      <w:lvlJc w:val="left"/>
      <w:pPr>
        <w:ind w:left="8035" w:hanging="690"/>
      </w:pPr>
      <w:rPr>
        <w:rFonts w:hint="default"/>
        <w:lang w:val="pt-BR" w:eastAsia="pt-BR" w:bidi="pt-BR"/>
      </w:rPr>
    </w:lvl>
    <w:lvl w:ilvl="8" w:tplc="2C6C7806">
      <w:numFmt w:val="bullet"/>
      <w:lvlText w:val="•"/>
      <w:lvlJc w:val="left"/>
      <w:pPr>
        <w:ind w:left="9040" w:hanging="690"/>
      </w:pPr>
      <w:rPr>
        <w:rFonts w:hint="default"/>
        <w:lang w:val="pt-BR" w:eastAsia="pt-BR" w:bidi="pt-BR"/>
      </w:rPr>
    </w:lvl>
  </w:abstractNum>
  <w:abstractNum w:abstractNumId="18">
    <w:nsid w:val="39664AF0"/>
    <w:multiLevelType w:val="hybridMultilevel"/>
    <w:tmpl w:val="6FE294C8"/>
    <w:lvl w:ilvl="0" w:tplc="64987566">
      <w:start w:val="1"/>
      <w:numFmt w:val="upperRoman"/>
      <w:lvlText w:val="%1."/>
      <w:lvlJc w:val="left"/>
      <w:pPr>
        <w:ind w:left="991" w:hanging="483"/>
        <w:jc w:val="right"/>
      </w:pPr>
      <w:rPr>
        <w:rFonts w:ascii="Arial" w:eastAsia="Arial" w:hAnsi="Arial" w:cs="Arial" w:hint="default"/>
        <w:b/>
        <w:bCs/>
        <w:spacing w:val="0"/>
        <w:w w:val="100"/>
        <w:sz w:val="22"/>
        <w:szCs w:val="22"/>
        <w:lang w:val="pt-BR" w:eastAsia="pt-BR" w:bidi="pt-BR"/>
      </w:rPr>
    </w:lvl>
    <w:lvl w:ilvl="1" w:tplc="65AE5EA0">
      <w:start w:val="1"/>
      <w:numFmt w:val="lowerLetter"/>
      <w:lvlText w:val="%2."/>
      <w:lvlJc w:val="left"/>
      <w:pPr>
        <w:ind w:left="991" w:hanging="361"/>
      </w:pPr>
      <w:rPr>
        <w:rFonts w:ascii="Arial" w:eastAsia="Arial" w:hAnsi="Arial" w:cs="Arial" w:hint="default"/>
        <w:spacing w:val="-1"/>
        <w:w w:val="100"/>
        <w:sz w:val="22"/>
        <w:szCs w:val="22"/>
        <w:lang w:val="pt-BR" w:eastAsia="pt-BR" w:bidi="pt-BR"/>
      </w:rPr>
    </w:lvl>
    <w:lvl w:ilvl="2" w:tplc="93603FD6">
      <w:numFmt w:val="bullet"/>
      <w:lvlText w:val="•"/>
      <w:lvlJc w:val="left"/>
      <w:pPr>
        <w:ind w:left="3010" w:hanging="361"/>
      </w:pPr>
      <w:rPr>
        <w:rFonts w:hint="default"/>
        <w:lang w:val="pt-BR" w:eastAsia="pt-BR" w:bidi="pt-BR"/>
      </w:rPr>
    </w:lvl>
    <w:lvl w:ilvl="3" w:tplc="42B22300">
      <w:numFmt w:val="bullet"/>
      <w:lvlText w:val="•"/>
      <w:lvlJc w:val="left"/>
      <w:pPr>
        <w:ind w:left="4015" w:hanging="361"/>
      </w:pPr>
      <w:rPr>
        <w:rFonts w:hint="default"/>
        <w:lang w:val="pt-BR" w:eastAsia="pt-BR" w:bidi="pt-BR"/>
      </w:rPr>
    </w:lvl>
    <w:lvl w:ilvl="4" w:tplc="2BF235E0">
      <w:numFmt w:val="bullet"/>
      <w:lvlText w:val="•"/>
      <w:lvlJc w:val="left"/>
      <w:pPr>
        <w:ind w:left="5020" w:hanging="361"/>
      </w:pPr>
      <w:rPr>
        <w:rFonts w:hint="default"/>
        <w:lang w:val="pt-BR" w:eastAsia="pt-BR" w:bidi="pt-BR"/>
      </w:rPr>
    </w:lvl>
    <w:lvl w:ilvl="5" w:tplc="59963296">
      <w:numFmt w:val="bullet"/>
      <w:lvlText w:val="•"/>
      <w:lvlJc w:val="left"/>
      <w:pPr>
        <w:ind w:left="6025" w:hanging="361"/>
      </w:pPr>
      <w:rPr>
        <w:rFonts w:hint="default"/>
        <w:lang w:val="pt-BR" w:eastAsia="pt-BR" w:bidi="pt-BR"/>
      </w:rPr>
    </w:lvl>
    <w:lvl w:ilvl="6" w:tplc="2C788512">
      <w:numFmt w:val="bullet"/>
      <w:lvlText w:val="•"/>
      <w:lvlJc w:val="left"/>
      <w:pPr>
        <w:ind w:left="7030" w:hanging="361"/>
      </w:pPr>
      <w:rPr>
        <w:rFonts w:hint="default"/>
        <w:lang w:val="pt-BR" w:eastAsia="pt-BR" w:bidi="pt-BR"/>
      </w:rPr>
    </w:lvl>
    <w:lvl w:ilvl="7" w:tplc="7098F7BA">
      <w:numFmt w:val="bullet"/>
      <w:lvlText w:val="•"/>
      <w:lvlJc w:val="left"/>
      <w:pPr>
        <w:ind w:left="8035" w:hanging="361"/>
      </w:pPr>
      <w:rPr>
        <w:rFonts w:hint="default"/>
        <w:lang w:val="pt-BR" w:eastAsia="pt-BR" w:bidi="pt-BR"/>
      </w:rPr>
    </w:lvl>
    <w:lvl w:ilvl="8" w:tplc="46A8F3FA">
      <w:numFmt w:val="bullet"/>
      <w:lvlText w:val="•"/>
      <w:lvlJc w:val="left"/>
      <w:pPr>
        <w:ind w:left="9040" w:hanging="361"/>
      </w:pPr>
      <w:rPr>
        <w:rFonts w:hint="default"/>
        <w:lang w:val="pt-BR" w:eastAsia="pt-BR" w:bidi="pt-BR"/>
      </w:rPr>
    </w:lvl>
  </w:abstractNum>
  <w:abstractNum w:abstractNumId="19">
    <w:nsid w:val="3B73641C"/>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0">
    <w:nsid w:val="3EE058A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40A95F7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40D85F49"/>
    <w:multiLevelType w:val="hybridMultilevel"/>
    <w:tmpl w:val="73B2E2C2"/>
    <w:lvl w:ilvl="0" w:tplc="E16ED86A">
      <w:start w:val="4"/>
      <w:numFmt w:val="upperRoman"/>
      <w:lvlText w:val="%1."/>
      <w:lvlJc w:val="left"/>
      <w:pPr>
        <w:ind w:left="991" w:hanging="630"/>
        <w:jc w:val="right"/>
      </w:pPr>
      <w:rPr>
        <w:rFonts w:ascii="Arial" w:eastAsia="Arial" w:hAnsi="Arial" w:cs="Arial" w:hint="default"/>
        <w:b/>
        <w:bCs/>
        <w:spacing w:val="-1"/>
        <w:w w:val="100"/>
        <w:sz w:val="22"/>
        <w:szCs w:val="22"/>
        <w:lang w:val="pt-BR" w:eastAsia="pt-BR" w:bidi="pt-BR"/>
      </w:rPr>
    </w:lvl>
    <w:lvl w:ilvl="1" w:tplc="0DCEE11C">
      <w:numFmt w:val="bullet"/>
      <w:lvlText w:val="•"/>
      <w:lvlJc w:val="left"/>
      <w:pPr>
        <w:ind w:left="2005" w:hanging="630"/>
      </w:pPr>
      <w:rPr>
        <w:rFonts w:hint="default"/>
        <w:lang w:val="pt-BR" w:eastAsia="pt-BR" w:bidi="pt-BR"/>
      </w:rPr>
    </w:lvl>
    <w:lvl w:ilvl="2" w:tplc="7A30E856">
      <w:numFmt w:val="bullet"/>
      <w:lvlText w:val="•"/>
      <w:lvlJc w:val="left"/>
      <w:pPr>
        <w:ind w:left="3010" w:hanging="630"/>
      </w:pPr>
      <w:rPr>
        <w:rFonts w:hint="default"/>
        <w:lang w:val="pt-BR" w:eastAsia="pt-BR" w:bidi="pt-BR"/>
      </w:rPr>
    </w:lvl>
    <w:lvl w:ilvl="3" w:tplc="EEB09014">
      <w:numFmt w:val="bullet"/>
      <w:lvlText w:val="•"/>
      <w:lvlJc w:val="left"/>
      <w:pPr>
        <w:ind w:left="4015" w:hanging="630"/>
      </w:pPr>
      <w:rPr>
        <w:rFonts w:hint="default"/>
        <w:lang w:val="pt-BR" w:eastAsia="pt-BR" w:bidi="pt-BR"/>
      </w:rPr>
    </w:lvl>
    <w:lvl w:ilvl="4" w:tplc="FD1A6DDC">
      <w:numFmt w:val="bullet"/>
      <w:lvlText w:val="•"/>
      <w:lvlJc w:val="left"/>
      <w:pPr>
        <w:ind w:left="5020" w:hanging="630"/>
      </w:pPr>
      <w:rPr>
        <w:rFonts w:hint="default"/>
        <w:lang w:val="pt-BR" w:eastAsia="pt-BR" w:bidi="pt-BR"/>
      </w:rPr>
    </w:lvl>
    <w:lvl w:ilvl="5" w:tplc="F814D128">
      <w:numFmt w:val="bullet"/>
      <w:lvlText w:val="•"/>
      <w:lvlJc w:val="left"/>
      <w:pPr>
        <w:ind w:left="6025" w:hanging="630"/>
      </w:pPr>
      <w:rPr>
        <w:rFonts w:hint="default"/>
        <w:lang w:val="pt-BR" w:eastAsia="pt-BR" w:bidi="pt-BR"/>
      </w:rPr>
    </w:lvl>
    <w:lvl w:ilvl="6" w:tplc="9E2ED6DC">
      <w:numFmt w:val="bullet"/>
      <w:lvlText w:val="•"/>
      <w:lvlJc w:val="left"/>
      <w:pPr>
        <w:ind w:left="7030" w:hanging="630"/>
      </w:pPr>
      <w:rPr>
        <w:rFonts w:hint="default"/>
        <w:lang w:val="pt-BR" w:eastAsia="pt-BR" w:bidi="pt-BR"/>
      </w:rPr>
    </w:lvl>
    <w:lvl w:ilvl="7" w:tplc="2DFC83DE">
      <w:numFmt w:val="bullet"/>
      <w:lvlText w:val="•"/>
      <w:lvlJc w:val="left"/>
      <w:pPr>
        <w:ind w:left="8035" w:hanging="630"/>
      </w:pPr>
      <w:rPr>
        <w:rFonts w:hint="default"/>
        <w:lang w:val="pt-BR" w:eastAsia="pt-BR" w:bidi="pt-BR"/>
      </w:rPr>
    </w:lvl>
    <w:lvl w:ilvl="8" w:tplc="45B820C6">
      <w:numFmt w:val="bullet"/>
      <w:lvlText w:val="•"/>
      <w:lvlJc w:val="left"/>
      <w:pPr>
        <w:ind w:left="9040" w:hanging="630"/>
      </w:pPr>
      <w:rPr>
        <w:rFonts w:hint="default"/>
        <w:lang w:val="pt-BR" w:eastAsia="pt-BR" w:bidi="pt-BR"/>
      </w:rPr>
    </w:lvl>
  </w:abstractNum>
  <w:abstractNum w:abstractNumId="23">
    <w:nsid w:val="44F475B7"/>
    <w:multiLevelType w:val="hybridMultilevel"/>
    <w:tmpl w:val="984AEBFA"/>
    <w:lvl w:ilvl="0" w:tplc="B3660678">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8885DDA"/>
    <w:multiLevelType w:val="hybridMultilevel"/>
    <w:tmpl w:val="5BC4E276"/>
    <w:lvl w:ilvl="0" w:tplc="4A66C2C0">
      <w:start w:val="1"/>
      <w:numFmt w:val="upperRoman"/>
      <w:lvlText w:val="%1."/>
      <w:lvlJc w:val="left"/>
      <w:pPr>
        <w:ind w:left="991" w:hanging="546"/>
        <w:jc w:val="right"/>
      </w:pPr>
      <w:rPr>
        <w:rFonts w:ascii="Arial" w:eastAsia="Arial" w:hAnsi="Arial" w:cs="Arial" w:hint="default"/>
        <w:b/>
        <w:bCs/>
        <w:spacing w:val="0"/>
        <w:w w:val="100"/>
        <w:sz w:val="22"/>
        <w:szCs w:val="22"/>
        <w:lang w:val="pt-BR" w:eastAsia="pt-BR" w:bidi="pt-BR"/>
      </w:rPr>
    </w:lvl>
    <w:lvl w:ilvl="1" w:tplc="E3C6A640">
      <w:numFmt w:val="bullet"/>
      <w:lvlText w:val="•"/>
      <w:lvlJc w:val="left"/>
      <w:pPr>
        <w:ind w:left="2005" w:hanging="546"/>
      </w:pPr>
      <w:rPr>
        <w:rFonts w:hint="default"/>
        <w:lang w:val="pt-BR" w:eastAsia="pt-BR" w:bidi="pt-BR"/>
      </w:rPr>
    </w:lvl>
    <w:lvl w:ilvl="2" w:tplc="54A21ACC">
      <w:numFmt w:val="bullet"/>
      <w:lvlText w:val="•"/>
      <w:lvlJc w:val="left"/>
      <w:pPr>
        <w:ind w:left="3010" w:hanging="546"/>
      </w:pPr>
      <w:rPr>
        <w:rFonts w:hint="default"/>
        <w:lang w:val="pt-BR" w:eastAsia="pt-BR" w:bidi="pt-BR"/>
      </w:rPr>
    </w:lvl>
    <w:lvl w:ilvl="3" w:tplc="4FFCCBC0">
      <w:numFmt w:val="bullet"/>
      <w:lvlText w:val="•"/>
      <w:lvlJc w:val="left"/>
      <w:pPr>
        <w:ind w:left="4015" w:hanging="546"/>
      </w:pPr>
      <w:rPr>
        <w:rFonts w:hint="default"/>
        <w:lang w:val="pt-BR" w:eastAsia="pt-BR" w:bidi="pt-BR"/>
      </w:rPr>
    </w:lvl>
    <w:lvl w:ilvl="4" w:tplc="32DA263A">
      <w:numFmt w:val="bullet"/>
      <w:lvlText w:val="•"/>
      <w:lvlJc w:val="left"/>
      <w:pPr>
        <w:ind w:left="5020" w:hanging="546"/>
      </w:pPr>
      <w:rPr>
        <w:rFonts w:hint="default"/>
        <w:lang w:val="pt-BR" w:eastAsia="pt-BR" w:bidi="pt-BR"/>
      </w:rPr>
    </w:lvl>
    <w:lvl w:ilvl="5" w:tplc="D924F080">
      <w:numFmt w:val="bullet"/>
      <w:lvlText w:val="•"/>
      <w:lvlJc w:val="left"/>
      <w:pPr>
        <w:ind w:left="6025" w:hanging="546"/>
      </w:pPr>
      <w:rPr>
        <w:rFonts w:hint="default"/>
        <w:lang w:val="pt-BR" w:eastAsia="pt-BR" w:bidi="pt-BR"/>
      </w:rPr>
    </w:lvl>
    <w:lvl w:ilvl="6" w:tplc="1A601E9E">
      <w:numFmt w:val="bullet"/>
      <w:lvlText w:val="•"/>
      <w:lvlJc w:val="left"/>
      <w:pPr>
        <w:ind w:left="7030" w:hanging="546"/>
      </w:pPr>
      <w:rPr>
        <w:rFonts w:hint="default"/>
        <w:lang w:val="pt-BR" w:eastAsia="pt-BR" w:bidi="pt-BR"/>
      </w:rPr>
    </w:lvl>
    <w:lvl w:ilvl="7" w:tplc="12A6B892">
      <w:numFmt w:val="bullet"/>
      <w:lvlText w:val="•"/>
      <w:lvlJc w:val="left"/>
      <w:pPr>
        <w:ind w:left="8035" w:hanging="546"/>
      </w:pPr>
      <w:rPr>
        <w:rFonts w:hint="default"/>
        <w:lang w:val="pt-BR" w:eastAsia="pt-BR" w:bidi="pt-BR"/>
      </w:rPr>
    </w:lvl>
    <w:lvl w:ilvl="8" w:tplc="718EF80C">
      <w:numFmt w:val="bullet"/>
      <w:lvlText w:val="•"/>
      <w:lvlJc w:val="left"/>
      <w:pPr>
        <w:ind w:left="9040" w:hanging="546"/>
      </w:pPr>
      <w:rPr>
        <w:rFonts w:hint="default"/>
        <w:lang w:val="pt-BR" w:eastAsia="pt-BR" w:bidi="pt-BR"/>
      </w:rPr>
    </w:lvl>
  </w:abstractNum>
  <w:abstractNum w:abstractNumId="25">
    <w:nsid w:val="494F2334"/>
    <w:multiLevelType w:val="multilevel"/>
    <w:tmpl w:val="D3E47B0C"/>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nsid w:val="4DA62202"/>
    <w:multiLevelType w:val="hybridMultilevel"/>
    <w:tmpl w:val="DD84B10E"/>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7">
    <w:nsid w:val="4F90004A"/>
    <w:multiLevelType w:val="hybridMultilevel"/>
    <w:tmpl w:val="9118E4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3970375"/>
    <w:multiLevelType w:val="hybridMultilevel"/>
    <w:tmpl w:val="97E2613E"/>
    <w:lvl w:ilvl="0" w:tplc="1542DABE">
      <w:start w:val="1"/>
      <w:numFmt w:val="upperRoman"/>
      <w:lvlText w:val="%1."/>
      <w:lvlJc w:val="left"/>
      <w:pPr>
        <w:ind w:left="991" w:hanging="483"/>
        <w:jc w:val="right"/>
      </w:pPr>
      <w:rPr>
        <w:rFonts w:ascii="Arial" w:eastAsia="Arial" w:hAnsi="Arial" w:cs="Arial" w:hint="default"/>
        <w:b/>
        <w:bCs/>
        <w:spacing w:val="0"/>
        <w:w w:val="100"/>
        <w:sz w:val="22"/>
        <w:szCs w:val="22"/>
        <w:lang w:val="pt-BR" w:eastAsia="pt-BR" w:bidi="pt-BR"/>
      </w:rPr>
    </w:lvl>
    <w:lvl w:ilvl="1" w:tplc="608C6A22">
      <w:numFmt w:val="bullet"/>
      <w:lvlText w:val="•"/>
      <w:lvlJc w:val="left"/>
      <w:pPr>
        <w:ind w:left="2005" w:hanging="483"/>
      </w:pPr>
      <w:rPr>
        <w:rFonts w:hint="default"/>
        <w:lang w:val="pt-BR" w:eastAsia="pt-BR" w:bidi="pt-BR"/>
      </w:rPr>
    </w:lvl>
    <w:lvl w:ilvl="2" w:tplc="004A755A">
      <w:numFmt w:val="bullet"/>
      <w:lvlText w:val="•"/>
      <w:lvlJc w:val="left"/>
      <w:pPr>
        <w:ind w:left="3010" w:hanging="483"/>
      </w:pPr>
      <w:rPr>
        <w:rFonts w:hint="default"/>
        <w:lang w:val="pt-BR" w:eastAsia="pt-BR" w:bidi="pt-BR"/>
      </w:rPr>
    </w:lvl>
    <w:lvl w:ilvl="3" w:tplc="5ECAD57C">
      <w:numFmt w:val="bullet"/>
      <w:lvlText w:val="•"/>
      <w:lvlJc w:val="left"/>
      <w:pPr>
        <w:ind w:left="4015" w:hanging="483"/>
      </w:pPr>
      <w:rPr>
        <w:rFonts w:hint="default"/>
        <w:lang w:val="pt-BR" w:eastAsia="pt-BR" w:bidi="pt-BR"/>
      </w:rPr>
    </w:lvl>
    <w:lvl w:ilvl="4" w:tplc="89E48810">
      <w:numFmt w:val="bullet"/>
      <w:lvlText w:val="•"/>
      <w:lvlJc w:val="left"/>
      <w:pPr>
        <w:ind w:left="5020" w:hanging="483"/>
      </w:pPr>
      <w:rPr>
        <w:rFonts w:hint="default"/>
        <w:lang w:val="pt-BR" w:eastAsia="pt-BR" w:bidi="pt-BR"/>
      </w:rPr>
    </w:lvl>
    <w:lvl w:ilvl="5" w:tplc="423EB2E6">
      <w:numFmt w:val="bullet"/>
      <w:lvlText w:val="•"/>
      <w:lvlJc w:val="left"/>
      <w:pPr>
        <w:ind w:left="6025" w:hanging="483"/>
      </w:pPr>
      <w:rPr>
        <w:rFonts w:hint="default"/>
        <w:lang w:val="pt-BR" w:eastAsia="pt-BR" w:bidi="pt-BR"/>
      </w:rPr>
    </w:lvl>
    <w:lvl w:ilvl="6" w:tplc="8FC06270">
      <w:numFmt w:val="bullet"/>
      <w:lvlText w:val="•"/>
      <w:lvlJc w:val="left"/>
      <w:pPr>
        <w:ind w:left="7030" w:hanging="483"/>
      </w:pPr>
      <w:rPr>
        <w:rFonts w:hint="default"/>
        <w:lang w:val="pt-BR" w:eastAsia="pt-BR" w:bidi="pt-BR"/>
      </w:rPr>
    </w:lvl>
    <w:lvl w:ilvl="7" w:tplc="BE7ACA8E">
      <w:numFmt w:val="bullet"/>
      <w:lvlText w:val="•"/>
      <w:lvlJc w:val="left"/>
      <w:pPr>
        <w:ind w:left="8035" w:hanging="483"/>
      </w:pPr>
      <w:rPr>
        <w:rFonts w:hint="default"/>
        <w:lang w:val="pt-BR" w:eastAsia="pt-BR" w:bidi="pt-BR"/>
      </w:rPr>
    </w:lvl>
    <w:lvl w:ilvl="8" w:tplc="62C69B06">
      <w:numFmt w:val="bullet"/>
      <w:lvlText w:val="•"/>
      <w:lvlJc w:val="left"/>
      <w:pPr>
        <w:ind w:left="9040" w:hanging="483"/>
      </w:pPr>
      <w:rPr>
        <w:rFonts w:hint="default"/>
        <w:lang w:val="pt-BR" w:eastAsia="pt-BR" w:bidi="pt-BR"/>
      </w:rPr>
    </w:lvl>
  </w:abstractNum>
  <w:abstractNum w:abstractNumId="29">
    <w:nsid w:val="5705129C"/>
    <w:multiLevelType w:val="hybridMultilevel"/>
    <w:tmpl w:val="2B222904"/>
    <w:lvl w:ilvl="0" w:tplc="021C3F6A">
      <w:start w:val="1"/>
      <w:numFmt w:val="upperRoman"/>
      <w:lvlText w:val="%1."/>
      <w:lvlJc w:val="left"/>
      <w:pPr>
        <w:ind w:left="991" w:hanging="483"/>
        <w:jc w:val="right"/>
      </w:pPr>
      <w:rPr>
        <w:rFonts w:ascii="Arial" w:eastAsia="Arial" w:hAnsi="Arial" w:cs="Arial" w:hint="default"/>
        <w:b/>
        <w:bCs/>
        <w:spacing w:val="0"/>
        <w:w w:val="100"/>
        <w:sz w:val="22"/>
        <w:szCs w:val="22"/>
        <w:lang w:val="pt-BR" w:eastAsia="pt-BR" w:bidi="pt-BR"/>
      </w:rPr>
    </w:lvl>
    <w:lvl w:ilvl="1" w:tplc="520C15CA">
      <w:numFmt w:val="bullet"/>
      <w:lvlText w:val="•"/>
      <w:lvlJc w:val="left"/>
      <w:pPr>
        <w:ind w:left="2005" w:hanging="483"/>
      </w:pPr>
      <w:rPr>
        <w:rFonts w:hint="default"/>
        <w:lang w:val="pt-BR" w:eastAsia="pt-BR" w:bidi="pt-BR"/>
      </w:rPr>
    </w:lvl>
    <w:lvl w:ilvl="2" w:tplc="409E6A1C">
      <w:numFmt w:val="bullet"/>
      <w:lvlText w:val="•"/>
      <w:lvlJc w:val="left"/>
      <w:pPr>
        <w:ind w:left="3010" w:hanging="483"/>
      </w:pPr>
      <w:rPr>
        <w:rFonts w:hint="default"/>
        <w:lang w:val="pt-BR" w:eastAsia="pt-BR" w:bidi="pt-BR"/>
      </w:rPr>
    </w:lvl>
    <w:lvl w:ilvl="3" w:tplc="35BA9E30">
      <w:numFmt w:val="bullet"/>
      <w:lvlText w:val="•"/>
      <w:lvlJc w:val="left"/>
      <w:pPr>
        <w:ind w:left="4015" w:hanging="483"/>
      </w:pPr>
      <w:rPr>
        <w:rFonts w:hint="default"/>
        <w:lang w:val="pt-BR" w:eastAsia="pt-BR" w:bidi="pt-BR"/>
      </w:rPr>
    </w:lvl>
    <w:lvl w:ilvl="4" w:tplc="2FA4FFC2">
      <w:numFmt w:val="bullet"/>
      <w:lvlText w:val="•"/>
      <w:lvlJc w:val="left"/>
      <w:pPr>
        <w:ind w:left="5020" w:hanging="483"/>
      </w:pPr>
      <w:rPr>
        <w:rFonts w:hint="default"/>
        <w:lang w:val="pt-BR" w:eastAsia="pt-BR" w:bidi="pt-BR"/>
      </w:rPr>
    </w:lvl>
    <w:lvl w:ilvl="5" w:tplc="6D106368">
      <w:numFmt w:val="bullet"/>
      <w:lvlText w:val="•"/>
      <w:lvlJc w:val="left"/>
      <w:pPr>
        <w:ind w:left="6025" w:hanging="483"/>
      </w:pPr>
      <w:rPr>
        <w:rFonts w:hint="default"/>
        <w:lang w:val="pt-BR" w:eastAsia="pt-BR" w:bidi="pt-BR"/>
      </w:rPr>
    </w:lvl>
    <w:lvl w:ilvl="6" w:tplc="F6582856">
      <w:numFmt w:val="bullet"/>
      <w:lvlText w:val="•"/>
      <w:lvlJc w:val="left"/>
      <w:pPr>
        <w:ind w:left="7030" w:hanging="483"/>
      </w:pPr>
      <w:rPr>
        <w:rFonts w:hint="default"/>
        <w:lang w:val="pt-BR" w:eastAsia="pt-BR" w:bidi="pt-BR"/>
      </w:rPr>
    </w:lvl>
    <w:lvl w:ilvl="7" w:tplc="F5D0C58C">
      <w:numFmt w:val="bullet"/>
      <w:lvlText w:val="•"/>
      <w:lvlJc w:val="left"/>
      <w:pPr>
        <w:ind w:left="8035" w:hanging="483"/>
      </w:pPr>
      <w:rPr>
        <w:rFonts w:hint="default"/>
        <w:lang w:val="pt-BR" w:eastAsia="pt-BR" w:bidi="pt-BR"/>
      </w:rPr>
    </w:lvl>
    <w:lvl w:ilvl="8" w:tplc="2F702CDE">
      <w:numFmt w:val="bullet"/>
      <w:lvlText w:val="•"/>
      <w:lvlJc w:val="left"/>
      <w:pPr>
        <w:ind w:left="9040" w:hanging="483"/>
      </w:pPr>
      <w:rPr>
        <w:rFonts w:hint="default"/>
        <w:lang w:val="pt-BR" w:eastAsia="pt-BR" w:bidi="pt-BR"/>
      </w:rPr>
    </w:lvl>
  </w:abstractNum>
  <w:abstractNum w:abstractNumId="30">
    <w:nsid w:val="57272C7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nsid w:val="5B8664D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2">
    <w:nsid w:val="5BD30054"/>
    <w:multiLevelType w:val="hybridMultilevel"/>
    <w:tmpl w:val="6A0E3D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CCF428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4">
    <w:nsid w:val="5E7F02C6"/>
    <w:multiLevelType w:val="hybridMultilevel"/>
    <w:tmpl w:val="123A7AAE"/>
    <w:lvl w:ilvl="0" w:tplc="E826B162">
      <w:start w:val="5"/>
      <w:numFmt w:val="upperRoman"/>
      <w:lvlText w:val="%1."/>
      <w:lvlJc w:val="left"/>
      <w:pPr>
        <w:ind w:left="991" w:hanging="567"/>
        <w:jc w:val="right"/>
      </w:pPr>
      <w:rPr>
        <w:rFonts w:ascii="Arial" w:eastAsia="Arial" w:hAnsi="Arial" w:cs="Arial" w:hint="default"/>
        <w:b/>
        <w:bCs/>
        <w:spacing w:val="-1"/>
        <w:w w:val="100"/>
        <w:sz w:val="22"/>
        <w:szCs w:val="22"/>
        <w:lang w:val="pt-BR" w:eastAsia="pt-BR" w:bidi="pt-BR"/>
      </w:rPr>
    </w:lvl>
    <w:lvl w:ilvl="1" w:tplc="B35440E6">
      <w:numFmt w:val="bullet"/>
      <w:lvlText w:val="•"/>
      <w:lvlJc w:val="left"/>
      <w:pPr>
        <w:ind w:left="2005" w:hanging="567"/>
      </w:pPr>
      <w:rPr>
        <w:rFonts w:hint="default"/>
        <w:lang w:val="pt-BR" w:eastAsia="pt-BR" w:bidi="pt-BR"/>
      </w:rPr>
    </w:lvl>
    <w:lvl w:ilvl="2" w:tplc="30360BD4">
      <w:numFmt w:val="bullet"/>
      <w:lvlText w:val="•"/>
      <w:lvlJc w:val="left"/>
      <w:pPr>
        <w:ind w:left="3010" w:hanging="567"/>
      </w:pPr>
      <w:rPr>
        <w:rFonts w:hint="default"/>
        <w:lang w:val="pt-BR" w:eastAsia="pt-BR" w:bidi="pt-BR"/>
      </w:rPr>
    </w:lvl>
    <w:lvl w:ilvl="3" w:tplc="15188CF4">
      <w:numFmt w:val="bullet"/>
      <w:lvlText w:val="•"/>
      <w:lvlJc w:val="left"/>
      <w:pPr>
        <w:ind w:left="4015" w:hanging="567"/>
      </w:pPr>
      <w:rPr>
        <w:rFonts w:hint="default"/>
        <w:lang w:val="pt-BR" w:eastAsia="pt-BR" w:bidi="pt-BR"/>
      </w:rPr>
    </w:lvl>
    <w:lvl w:ilvl="4" w:tplc="F6CA2EB0">
      <w:numFmt w:val="bullet"/>
      <w:lvlText w:val="•"/>
      <w:lvlJc w:val="left"/>
      <w:pPr>
        <w:ind w:left="5020" w:hanging="567"/>
      </w:pPr>
      <w:rPr>
        <w:rFonts w:hint="default"/>
        <w:lang w:val="pt-BR" w:eastAsia="pt-BR" w:bidi="pt-BR"/>
      </w:rPr>
    </w:lvl>
    <w:lvl w:ilvl="5" w:tplc="5A806010">
      <w:numFmt w:val="bullet"/>
      <w:lvlText w:val="•"/>
      <w:lvlJc w:val="left"/>
      <w:pPr>
        <w:ind w:left="6025" w:hanging="567"/>
      </w:pPr>
      <w:rPr>
        <w:rFonts w:hint="default"/>
        <w:lang w:val="pt-BR" w:eastAsia="pt-BR" w:bidi="pt-BR"/>
      </w:rPr>
    </w:lvl>
    <w:lvl w:ilvl="6" w:tplc="AD3C60DA">
      <w:numFmt w:val="bullet"/>
      <w:lvlText w:val="•"/>
      <w:lvlJc w:val="left"/>
      <w:pPr>
        <w:ind w:left="7030" w:hanging="567"/>
      </w:pPr>
      <w:rPr>
        <w:rFonts w:hint="default"/>
        <w:lang w:val="pt-BR" w:eastAsia="pt-BR" w:bidi="pt-BR"/>
      </w:rPr>
    </w:lvl>
    <w:lvl w:ilvl="7" w:tplc="FC0ABE10">
      <w:numFmt w:val="bullet"/>
      <w:lvlText w:val="•"/>
      <w:lvlJc w:val="left"/>
      <w:pPr>
        <w:ind w:left="8035" w:hanging="567"/>
      </w:pPr>
      <w:rPr>
        <w:rFonts w:hint="default"/>
        <w:lang w:val="pt-BR" w:eastAsia="pt-BR" w:bidi="pt-BR"/>
      </w:rPr>
    </w:lvl>
    <w:lvl w:ilvl="8" w:tplc="F3025D7A">
      <w:numFmt w:val="bullet"/>
      <w:lvlText w:val="•"/>
      <w:lvlJc w:val="left"/>
      <w:pPr>
        <w:ind w:left="9040" w:hanging="567"/>
      </w:pPr>
      <w:rPr>
        <w:rFonts w:hint="default"/>
        <w:lang w:val="pt-BR" w:eastAsia="pt-BR" w:bidi="pt-BR"/>
      </w:rPr>
    </w:lvl>
  </w:abstractNum>
  <w:abstractNum w:abstractNumId="35">
    <w:nsid w:val="61931BE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34B5EE1"/>
    <w:multiLevelType w:val="hybridMultilevel"/>
    <w:tmpl w:val="577483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3E7F56"/>
    <w:multiLevelType w:val="hybridMultilevel"/>
    <w:tmpl w:val="A19E97F6"/>
    <w:lvl w:ilvl="0" w:tplc="438010B2">
      <w:start w:val="1"/>
      <w:numFmt w:val="upperRoman"/>
      <w:lvlText w:val="%1."/>
      <w:lvlJc w:val="left"/>
      <w:pPr>
        <w:ind w:left="991" w:hanging="483"/>
        <w:jc w:val="right"/>
      </w:pPr>
      <w:rPr>
        <w:rFonts w:ascii="Arial" w:eastAsia="Arial" w:hAnsi="Arial" w:cs="Arial" w:hint="default"/>
        <w:b/>
        <w:bCs/>
        <w:spacing w:val="0"/>
        <w:w w:val="100"/>
        <w:sz w:val="22"/>
        <w:szCs w:val="22"/>
        <w:lang w:val="pt-BR" w:eastAsia="pt-BR" w:bidi="pt-BR"/>
      </w:rPr>
    </w:lvl>
    <w:lvl w:ilvl="1" w:tplc="F33E4402">
      <w:numFmt w:val="bullet"/>
      <w:lvlText w:val="•"/>
      <w:lvlJc w:val="left"/>
      <w:pPr>
        <w:ind w:left="2005" w:hanging="483"/>
      </w:pPr>
      <w:rPr>
        <w:rFonts w:hint="default"/>
        <w:lang w:val="pt-BR" w:eastAsia="pt-BR" w:bidi="pt-BR"/>
      </w:rPr>
    </w:lvl>
    <w:lvl w:ilvl="2" w:tplc="743A7760">
      <w:numFmt w:val="bullet"/>
      <w:lvlText w:val="•"/>
      <w:lvlJc w:val="left"/>
      <w:pPr>
        <w:ind w:left="3010" w:hanging="483"/>
      </w:pPr>
      <w:rPr>
        <w:rFonts w:hint="default"/>
        <w:lang w:val="pt-BR" w:eastAsia="pt-BR" w:bidi="pt-BR"/>
      </w:rPr>
    </w:lvl>
    <w:lvl w:ilvl="3" w:tplc="13C4CA60">
      <w:numFmt w:val="bullet"/>
      <w:lvlText w:val="•"/>
      <w:lvlJc w:val="left"/>
      <w:pPr>
        <w:ind w:left="4015" w:hanging="483"/>
      </w:pPr>
      <w:rPr>
        <w:rFonts w:hint="default"/>
        <w:lang w:val="pt-BR" w:eastAsia="pt-BR" w:bidi="pt-BR"/>
      </w:rPr>
    </w:lvl>
    <w:lvl w:ilvl="4" w:tplc="4FBC38B0">
      <w:numFmt w:val="bullet"/>
      <w:lvlText w:val="•"/>
      <w:lvlJc w:val="left"/>
      <w:pPr>
        <w:ind w:left="5020" w:hanging="483"/>
      </w:pPr>
      <w:rPr>
        <w:rFonts w:hint="default"/>
        <w:lang w:val="pt-BR" w:eastAsia="pt-BR" w:bidi="pt-BR"/>
      </w:rPr>
    </w:lvl>
    <w:lvl w:ilvl="5" w:tplc="00E6C046">
      <w:numFmt w:val="bullet"/>
      <w:lvlText w:val="•"/>
      <w:lvlJc w:val="left"/>
      <w:pPr>
        <w:ind w:left="6025" w:hanging="483"/>
      </w:pPr>
      <w:rPr>
        <w:rFonts w:hint="default"/>
        <w:lang w:val="pt-BR" w:eastAsia="pt-BR" w:bidi="pt-BR"/>
      </w:rPr>
    </w:lvl>
    <w:lvl w:ilvl="6" w:tplc="CB14786E">
      <w:numFmt w:val="bullet"/>
      <w:lvlText w:val="•"/>
      <w:lvlJc w:val="left"/>
      <w:pPr>
        <w:ind w:left="7030" w:hanging="483"/>
      </w:pPr>
      <w:rPr>
        <w:rFonts w:hint="default"/>
        <w:lang w:val="pt-BR" w:eastAsia="pt-BR" w:bidi="pt-BR"/>
      </w:rPr>
    </w:lvl>
    <w:lvl w:ilvl="7" w:tplc="B802DA88">
      <w:numFmt w:val="bullet"/>
      <w:lvlText w:val="•"/>
      <w:lvlJc w:val="left"/>
      <w:pPr>
        <w:ind w:left="8035" w:hanging="483"/>
      </w:pPr>
      <w:rPr>
        <w:rFonts w:hint="default"/>
        <w:lang w:val="pt-BR" w:eastAsia="pt-BR" w:bidi="pt-BR"/>
      </w:rPr>
    </w:lvl>
    <w:lvl w:ilvl="8" w:tplc="2442771A">
      <w:numFmt w:val="bullet"/>
      <w:lvlText w:val="•"/>
      <w:lvlJc w:val="left"/>
      <w:pPr>
        <w:ind w:left="9040" w:hanging="483"/>
      </w:pPr>
      <w:rPr>
        <w:rFonts w:hint="default"/>
        <w:lang w:val="pt-BR" w:eastAsia="pt-BR" w:bidi="pt-BR"/>
      </w:rPr>
    </w:lvl>
  </w:abstractNum>
  <w:abstractNum w:abstractNumId="38">
    <w:nsid w:val="7ABD042B"/>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29"/>
  </w:num>
  <w:num w:numId="4">
    <w:abstractNumId w:val="28"/>
  </w:num>
  <w:num w:numId="5">
    <w:abstractNumId w:val="34"/>
  </w:num>
  <w:num w:numId="6">
    <w:abstractNumId w:val="24"/>
  </w:num>
  <w:num w:numId="7">
    <w:abstractNumId w:val="17"/>
  </w:num>
  <w:num w:numId="8">
    <w:abstractNumId w:val="37"/>
  </w:num>
  <w:num w:numId="9">
    <w:abstractNumId w:val="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6"/>
  </w:num>
  <w:num w:numId="12">
    <w:abstractNumId w:val="38"/>
  </w:num>
  <w:num w:numId="13">
    <w:abstractNumId w:val="9"/>
  </w:num>
  <w:num w:numId="14">
    <w:abstractNumId w:val="20"/>
  </w:num>
  <w:num w:numId="15">
    <w:abstractNumId w:val="31"/>
  </w:num>
  <w:num w:numId="16">
    <w:abstractNumId w:val="2"/>
  </w:num>
  <w:num w:numId="17">
    <w:abstractNumId w:val="5"/>
  </w:num>
  <w:num w:numId="18">
    <w:abstractNumId w:val="21"/>
  </w:num>
  <w:num w:numId="19">
    <w:abstractNumId w:val="1"/>
  </w:num>
  <w:num w:numId="20">
    <w:abstractNumId w:val="8"/>
  </w:num>
  <w:num w:numId="21">
    <w:abstractNumId w:val="23"/>
  </w:num>
  <w:num w:numId="22">
    <w:abstractNumId w:val="6"/>
  </w:num>
  <w:num w:numId="23">
    <w:abstractNumId w:val="10"/>
  </w:num>
  <w:num w:numId="24">
    <w:abstractNumId w:val="33"/>
  </w:num>
  <w:num w:numId="25">
    <w:abstractNumId w:val="19"/>
  </w:num>
  <w:num w:numId="26">
    <w:abstractNumId w:val="30"/>
  </w:num>
  <w:num w:numId="27">
    <w:abstractNumId w:val="15"/>
  </w:num>
  <w:num w:numId="28">
    <w:abstractNumId w:val="35"/>
  </w:num>
  <w:num w:numId="29">
    <w:abstractNumId w:val="12"/>
  </w:num>
  <w:num w:numId="30">
    <w:abstractNumId w:val="13"/>
  </w:num>
  <w:num w:numId="31">
    <w:abstractNumId w:val="25"/>
  </w:num>
  <w:num w:numId="32">
    <w:abstractNumId w:val="7"/>
  </w:num>
  <w:num w:numId="33">
    <w:abstractNumId w:val="11"/>
  </w:num>
  <w:num w:numId="34">
    <w:abstractNumId w:val="32"/>
  </w:num>
  <w:num w:numId="35">
    <w:abstractNumId w:val="27"/>
  </w:num>
  <w:num w:numId="36">
    <w:abstractNumId w:val="14"/>
  </w:num>
  <w:num w:numId="37">
    <w:abstractNumId w:val="3"/>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8E"/>
    <w:rsid w:val="00151CF5"/>
    <w:rsid w:val="001828DD"/>
    <w:rsid w:val="001A5E8E"/>
    <w:rsid w:val="00201DE8"/>
    <w:rsid w:val="00231ADB"/>
    <w:rsid w:val="0025405D"/>
    <w:rsid w:val="002851E6"/>
    <w:rsid w:val="002F33B9"/>
    <w:rsid w:val="00371CAD"/>
    <w:rsid w:val="003F50BD"/>
    <w:rsid w:val="00436380"/>
    <w:rsid w:val="00436ED0"/>
    <w:rsid w:val="004B54A0"/>
    <w:rsid w:val="00591186"/>
    <w:rsid w:val="005A0E1E"/>
    <w:rsid w:val="005F3281"/>
    <w:rsid w:val="00625849"/>
    <w:rsid w:val="006270C7"/>
    <w:rsid w:val="00662D50"/>
    <w:rsid w:val="00663905"/>
    <w:rsid w:val="00683DDA"/>
    <w:rsid w:val="007777F4"/>
    <w:rsid w:val="007A0AC3"/>
    <w:rsid w:val="00834FC4"/>
    <w:rsid w:val="00872DF8"/>
    <w:rsid w:val="00901B2E"/>
    <w:rsid w:val="0091208D"/>
    <w:rsid w:val="009557C0"/>
    <w:rsid w:val="009977CA"/>
    <w:rsid w:val="009C5413"/>
    <w:rsid w:val="00A30B42"/>
    <w:rsid w:val="00A371EF"/>
    <w:rsid w:val="00A80C8F"/>
    <w:rsid w:val="00AA28D0"/>
    <w:rsid w:val="00B4080E"/>
    <w:rsid w:val="00B714E3"/>
    <w:rsid w:val="00B911F8"/>
    <w:rsid w:val="00C20242"/>
    <w:rsid w:val="00D16062"/>
    <w:rsid w:val="00D47C11"/>
    <w:rsid w:val="00DA1748"/>
    <w:rsid w:val="00E3734A"/>
    <w:rsid w:val="00EB534E"/>
    <w:rsid w:val="00EF63FA"/>
    <w:rsid w:val="00F361D6"/>
    <w:rsid w:val="00F36EFB"/>
    <w:rsid w:val="00F8353B"/>
    <w:rsid w:val="00FD19E2"/>
    <w:rsid w:val="00FD7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504ED7B-1534-4615-8C13-F3F60F01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5E8E"/>
    <w:rPr>
      <w:rFonts w:ascii="Arial" w:eastAsia="Arial" w:hAnsi="Arial" w:cs="Arial"/>
      <w:lang w:val="pt-BR" w:eastAsia="pt-BR" w:bidi="pt-BR"/>
    </w:rPr>
  </w:style>
  <w:style w:type="paragraph" w:styleId="Ttulo5">
    <w:name w:val="heading 5"/>
    <w:basedOn w:val="Normal"/>
    <w:next w:val="Normal"/>
    <w:link w:val="Ttulo5Char"/>
    <w:qFormat/>
    <w:rsid w:val="00201DE8"/>
    <w:pPr>
      <w:keepNext/>
      <w:widowControl/>
      <w:autoSpaceDE/>
      <w:autoSpaceDN/>
      <w:jc w:val="both"/>
      <w:outlineLvl w:val="4"/>
    </w:pPr>
    <w:rPr>
      <w:rFonts w:eastAsia="Times New Roman" w:cs="Times New Roman"/>
      <w:sz w:val="24"/>
      <w:szCs w:val="20"/>
      <w:lang w:val="en-US" w:bidi="ar-SA"/>
    </w:rPr>
  </w:style>
  <w:style w:type="paragraph" w:styleId="Ttulo6">
    <w:name w:val="heading 6"/>
    <w:basedOn w:val="Normal"/>
    <w:next w:val="Normal"/>
    <w:link w:val="Ttulo6Char"/>
    <w:unhideWhenUsed/>
    <w:qFormat/>
    <w:rsid w:val="00201DE8"/>
    <w:pPr>
      <w:widowControl/>
      <w:autoSpaceDE/>
      <w:autoSpaceDN/>
      <w:spacing w:before="240" w:after="60"/>
      <w:outlineLvl w:val="5"/>
    </w:pPr>
    <w:rPr>
      <w:rFonts w:ascii="Calibri" w:eastAsia="Times New Roman" w:hAnsi="Calibri" w:cs="Times New Roman"/>
      <w:b/>
      <w:bCs/>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A5E8E"/>
    <w:tblPr>
      <w:tblInd w:w="0" w:type="dxa"/>
      <w:tblCellMar>
        <w:top w:w="0" w:type="dxa"/>
        <w:left w:w="0" w:type="dxa"/>
        <w:bottom w:w="0" w:type="dxa"/>
        <w:right w:w="0" w:type="dxa"/>
      </w:tblCellMar>
    </w:tblPr>
  </w:style>
  <w:style w:type="paragraph" w:styleId="Corpodetexto">
    <w:name w:val="Body Text"/>
    <w:basedOn w:val="Normal"/>
    <w:uiPriority w:val="1"/>
    <w:qFormat/>
    <w:rsid w:val="001A5E8E"/>
    <w:rPr>
      <w:b/>
      <w:bCs/>
      <w:sz w:val="20"/>
      <w:szCs w:val="20"/>
    </w:rPr>
  </w:style>
  <w:style w:type="paragraph" w:styleId="PargrafodaLista">
    <w:name w:val="List Paragraph"/>
    <w:basedOn w:val="Normal"/>
    <w:uiPriority w:val="1"/>
    <w:qFormat/>
    <w:rsid w:val="001A5E8E"/>
  </w:style>
  <w:style w:type="paragraph" w:customStyle="1" w:styleId="TableParagraph">
    <w:name w:val="Table Paragraph"/>
    <w:basedOn w:val="Normal"/>
    <w:uiPriority w:val="1"/>
    <w:qFormat/>
    <w:rsid w:val="001A5E8E"/>
  </w:style>
  <w:style w:type="paragraph" w:styleId="Textodebalo">
    <w:name w:val="Balloon Text"/>
    <w:basedOn w:val="Normal"/>
    <w:link w:val="TextodebaloChar"/>
    <w:uiPriority w:val="99"/>
    <w:semiHidden/>
    <w:unhideWhenUsed/>
    <w:rsid w:val="00901B2E"/>
    <w:rPr>
      <w:rFonts w:ascii="Tahoma" w:hAnsi="Tahoma" w:cs="Tahoma"/>
      <w:sz w:val="16"/>
      <w:szCs w:val="16"/>
    </w:rPr>
  </w:style>
  <w:style w:type="character" w:customStyle="1" w:styleId="TextodebaloChar">
    <w:name w:val="Texto de balão Char"/>
    <w:basedOn w:val="Fontepargpadro"/>
    <w:link w:val="Textodebalo"/>
    <w:uiPriority w:val="99"/>
    <w:semiHidden/>
    <w:rsid w:val="00901B2E"/>
    <w:rPr>
      <w:rFonts w:ascii="Tahoma" w:eastAsia="Arial" w:hAnsi="Tahoma" w:cs="Tahoma"/>
      <w:sz w:val="16"/>
      <w:szCs w:val="16"/>
      <w:lang w:val="pt-BR" w:eastAsia="pt-BR" w:bidi="pt-BR"/>
    </w:rPr>
  </w:style>
  <w:style w:type="paragraph" w:styleId="Cabealho">
    <w:name w:val="header"/>
    <w:basedOn w:val="Normal"/>
    <w:link w:val="CabealhoChar"/>
    <w:uiPriority w:val="99"/>
    <w:unhideWhenUsed/>
    <w:rsid w:val="00663905"/>
    <w:pPr>
      <w:tabs>
        <w:tab w:val="center" w:pos="4252"/>
        <w:tab w:val="right" w:pos="8504"/>
      </w:tabs>
    </w:pPr>
  </w:style>
  <w:style w:type="character" w:customStyle="1" w:styleId="CabealhoChar">
    <w:name w:val="Cabeçalho Char"/>
    <w:basedOn w:val="Fontepargpadro"/>
    <w:link w:val="Cabealho"/>
    <w:uiPriority w:val="99"/>
    <w:rsid w:val="00663905"/>
    <w:rPr>
      <w:rFonts w:ascii="Arial" w:eastAsia="Arial" w:hAnsi="Arial" w:cs="Arial"/>
      <w:lang w:val="pt-BR" w:eastAsia="pt-BR" w:bidi="pt-BR"/>
    </w:rPr>
  </w:style>
  <w:style w:type="paragraph" w:styleId="Rodap">
    <w:name w:val="footer"/>
    <w:basedOn w:val="Normal"/>
    <w:link w:val="RodapChar"/>
    <w:uiPriority w:val="99"/>
    <w:unhideWhenUsed/>
    <w:rsid w:val="00663905"/>
    <w:pPr>
      <w:tabs>
        <w:tab w:val="center" w:pos="4252"/>
        <w:tab w:val="right" w:pos="8504"/>
      </w:tabs>
    </w:pPr>
  </w:style>
  <w:style w:type="character" w:customStyle="1" w:styleId="RodapChar">
    <w:name w:val="Rodapé Char"/>
    <w:basedOn w:val="Fontepargpadro"/>
    <w:link w:val="Rodap"/>
    <w:uiPriority w:val="99"/>
    <w:rsid w:val="00663905"/>
    <w:rPr>
      <w:rFonts w:ascii="Arial" w:eastAsia="Arial" w:hAnsi="Arial" w:cs="Arial"/>
      <w:lang w:val="pt-BR" w:eastAsia="pt-BR" w:bidi="pt-BR"/>
    </w:rPr>
  </w:style>
  <w:style w:type="paragraph" w:styleId="Recuodecorpodetexto">
    <w:name w:val="Body Text Indent"/>
    <w:basedOn w:val="Normal"/>
    <w:link w:val="RecuodecorpodetextoChar"/>
    <w:uiPriority w:val="99"/>
    <w:unhideWhenUsed/>
    <w:rsid w:val="003F50BD"/>
    <w:pPr>
      <w:spacing w:after="120"/>
      <w:ind w:left="283"/>
    </w:pPr>
  </w:style>
  <w:style w:type="character" w:customStyle="1" w:styleId="RecuodecorpodetextoChar">
    <w:name w:val="Recuo de corpo de texto Char"/>
    <w:basedOn w:val="Fontepargpadro"/>
    <w:link w:val="Recuodecorpodetexto"/>
    <w:uiPriority w:val="99"/>
    <w:rsid w:val="003F50BD"/>
    <w:rPr>
      <w:rFonts w:ascii="Arial" w:eastAsia="Arial" w:hAnsi="Arial" w:cs="Arial"/>
      <w:lang w:val="pt-BR" w:eastAsia="pt-BR" w:bidi="pt-BR"/>
    </w:rPr>
  </w:style>
  <w:style w:type="paragraph" w:styleId="Recuodecorpodetexto2">
    <w:name w:val="Body Text Indent 2"/>
    <w:basedOn w:val="Normal"/>
    <w:link w:val="Recuodecorpodetexto2Char"/>
    <w:uiPriority w:val="99"/>
    <w:semiHidden/>
    <w:unhideWhenUsed/>
    <w:rsid w:val="003F50B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F50BD"/>
    <w:rPr>
      <w:rFonts w:ascii="Arial" w:eastAsia="Arial" w:hAnsi="Arial" w:cs="Arial"/>
      <w:lang w:val="pt-BR" w:eastAsia="pt-BR" w:bidi="pt-BR"/>
    </w:rPr>
  </w:style>
  <w:style w:type="character" w:customStyle="1" w:styleId="Ttulo5Char">
    <w:name w:val="Título 5 Char"/>
    <w:basedOn w:val="Fontepargpadro"/>
    <w:link w:val="Ttulo5"/>
    <w:rsid w:val="00201DE8"/>
    <w:rPr>
      <w:rFonts w:ascii="Arial" w:eastAsia="Times New Roman" w:hAnsi="Arial" w:cs="Times New Roman"/>
      <w:sz w:val="24"/>
      <w:szCs w:val="20"/>
      <w:lang w:eastAsia="pt-BR"/>
    </w:rPr>
  </w:style>
  <w:style w:type="character" w:customStyle="1" w:styleId="Ttulo6Char">
    <w:name w:val="Título 6 Char"/>
    <w:basedOn w:val="Fontepargpadro"/>
    <w:link w:val="Ttulo6"/>
    <w:rsid w:val="00201DE8"/>
    <w:rPr>
      <w:rFonts w:ascii="Calibri" w:eastAsia="Times New Roman" w:hAnsi="Calibri"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809</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Fundação Padre Albino</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Enfhec1</dc:creator>
  <cp:lastModifiedBy>Suelen Dodorico</cp:lastModifiedBy>
  <cp:revision>12</cp:revision>
  <cp:lastPrinted>2020-07-16T16:51:00Z</cp:lastPrinted>
  <dcterms:created xsi:type="dcterms:W3CDTF">2019-08-30T11:55:00Z</dcterms:created>
  <dcterms:modified xsi:type="dcterms:W3CDTF">2021-01-05T17:41:00Z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2018-06-10T00:00:00Z</vt:filetime>
  </property>
  <property fmtid="{D5CDD505-2E9C-101B-9397-08002B2CF9AE}" pid="3" name="Creator">
    <vt:lpwstr>Microsoft® Word 2016</vt:lpwstr>
  </property>
  <property fmtid="{D5CDD505-2E9C-101B-9397-08002B2CF9AE}" pid="4" name="LastSaved">
    <vt:filetime>2019-08-06T00:00:00Z</vt:filetime>
  </property>
</Properties>
</file>