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2F1" w:rsidRDefault="00F762F1" w:rsidP="00C060E0">
      <w:pPr>
        <w:spacing w:after="0" w:line="360" w:lineRule="auto"/>
        <w:jc w:val="both"/>
        <w:rPr>
          <w:rFonts w:ascii="Times New Roman" w:hAnsi="Times New Roman" w:cs="Times New Roman"/>
          <w:b/>
          <w:sz w:val="24"/>
          <w:szCs w:val="24"/>
        </w:rPr>
      </w:pPr>
    </w:p>
    <w:p w:rsidR="00217964" w:rsidRPr="0080032C" w:rsidRDefault="006D7362" w:rsidP="00C060E0">
      <w:pPr>
        <w:pStyle w:val="PargrafodaLista"/>
        <w:numPr>
          <w:ilvl w:val="0"/>
          <w:numId w:val="2"/>
        </w:numPr>
        <w:spacing w:after="0" w:line="360" w:lineRule="auto"/>
        <w:ind w:left="0" w:firstLine="709"/>
        <w:jc w:val="both"/>
        <w:rPr>
          <w:rFonts w:ascii="Times New Roman" w:hAnsi="Times New Roman" w:cs="Times New Roman"/>
          <w:b/>
          <w:sz w:val="24"/>
          <w:szCs w:val="24"/>
        </w:rPr>
      </w:pPr>
      <w:r w:rsidRPr="006D7362">
        <w:rPr>
          <w:rFonts w:ascii="Times New Roman" w:hAnsi="Times New Roman" w:cs="Times New Roman"/>
          <w:b/>
          <w:sz w:val="24"/>
          <w:szCs w:val="24"/>
        </w:rPr>
        <w:t>APRESENTAÇÃO</w:t>
      </w:r>
    </w:p>
    <w:p w:rsidR="00955216" w:rsidRPr="00955216" w:rsidRDefault="00955216" w:rsidP="00C060E0">
      <w:pPr>
        <w:spacing w:after="0" w:line="360" w:lineRule="auto"/>
        <w:ind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A </w:t>
      </w:r>
      <w:r w:rsidRPr="00955216">
        <w:rPr>
          <w:rFonts w:ascii="Times New Roman" w:hAnsi="Times New Roman" w:cs="Times New Roman"/>
          <w:b/>
          <w:sz w:val="24"/>
          <w:szCs w:val="24"/>
        </w:rPr>
        <w:t xml:space="preserve">Fundação </w:t>
      </w:r>
      <w:smartTag w:uri="urn:schemas-microsoft-com:office:smarttags" w:element="PersonName">
        <w:smartTagPr>
          <w:attr w:name="ProductID" w:val="Padre Albino"/>
        </w:smartTagPr>
        <w:r w:rsidRPr="00955216">
          <w:rPr>
            <w:rFonts w:ascii="Times New Roman" w:hAnsi="Times New Roman" w:cs="Times New Roman"/>
            <w:b/>
            <w:sz w:val="24"/>
            <w:szCs w:val="24"/>
          </w:rPr>
          <w:t>Padre Albino</w:t>
        </w:r>
      </w:smartTag>
      <w:r w:rsidRPr="00955216">
        <w:rPr>
          <w:rFonts w:ascii="Times New Roman" w:hAnsi="Times New Roman" w:cs="Times New Roman"/>
          <w:sz w:val="24"/>
          <w:szCs w:val="24"/>
        </w:rPr>
        <w:t xml:space="preserve"> com sede e foro na cidade de Catanduva, Estado de São Paulo, é uma instituição particular, sem intuitos lucrativos, de duração indeterminada, sem preconceitos de raça ou cor, condição social, credo político ou religioso. A Fundação, sucessora da Associação Beneficente de Catanduva, foi instituída em 11 de março de 1968.</w:t>
      </w:r>
    </w:p>
    <w:p w:rsidR="00955216" w:rsidRPr="00955216" w:rsidRDefault="00BD0430" w:rsidP="00C060E0">
      <w:pPr>
        <w:spacing w:after="0" w:line="360" w:lineRule="auto"/>
        <w:ind w:firstLine="709"/>
        <w:jc w:val="both"/>
        <w:rPr>
          <w:rFonts w:ascii="Times New Roman" w:hAnsi="Times New Roman" w:cs="Times New Roman"/>
          <w:sz w:val="24"/>
          <w:szCs w:val="24"/>
        </w:rPr>
      </w:pPr>
      <w:r w:rsidRPr="00955216">
        <w:rPr>
          <w:rFonts w:ascii="Times New Roman" w:hAnsi="Times New Roman" w:cs="Times New Roman"/>
          <w:sz w:val="24"/>
          <w:szCs w:val="24"/>
        </w:rPr>
        <w:t>A Fundação t</w:t>
      </w:r>
      <w:r>
        <w:rPr>
          <w:rFonts w:ascii="Times New Roman" w:hAnsi="Times New Roman" w:cs="Times New Roman"/>
          <w:sz w:val="24"/>
          <w:szCs w:val="24"/>
        </w:rPr>
        <w:t>em</w:t>
      </w:r>
      <w:r w:rsidR="00955216" w:rsidRPr="00955216">
        <w:rPr>
          <w:rFonts w:ascii="Times New Roman" w:hAnsi="Times New Roman" w:cs="Times New Roman"/>
          <w:sz w:val="24"/>
          <w:szCs w:val="24"/>
        </w:rPr>
        <w:t xml:space="preserve"> por finalidade:</w:t>
      </w:r>
    </w:p>
    <w:p w:rsidR="00955216" w:rsidRPr="00955216" w:rsidRDefault="00955216" w:rsidP="00C060E0">
      <w:pPr>
        <w:numPr>
          <w:ilvl w:val="0"/>
          <w:numId w:val="5"/>
        </w:numPr>
        <w:spacing w:after="0" w:line="360" w:lineRule="auto"/>
        <w:ind w:left="0" w:firstLine="709"/>
        <w:jc w:val="both"/>
        <w:rPr>
          <w:rFonts w:ascii="Times New Roman" w:hAnsi="Times New Roman" w:cs="Times New Roman"/>
          <w:sz w:val="24"/>
          <w:szCs w:val="24"/>
        </w:rPr>
      </w:pPr>
      <w:r w:rsidRPr="00955216">
        <w:rPr>
          <w:rFonts w:ascii="Times New Roman" w:hAnsi="Times New Roman" w:cs="Times New Roman"/>
          <w:sz w:val="24"/>
          <w:szCs w:val="24"/>
        </w:rPr>
        <w:t>Manter em funciona</w:t>
      </w:r>
      <w:r w:rsidR="009A3E9F">
        <w:rPr>
          <w:rFonts w:ascii="Times New Roman" w:hAnsi="Times New Roman" w:cs="Times New Roman"/>
          <w:sz w:val="24"/>
          <w:szCs w:val="24"/>
        </w:rPr>
        <w:t>mento o Hospital Estruturante “Padre Albino”</w:t>
      </w:r>
      <w:r w:rsidRPr="00955216">
        <w:rPr>
          <w:rFonts w:ascii="Times New Roman" w:hAnsi="Times New Roman" w:cs="Times New Roman"/>
          <w:sz w:val="24"/>
          <w:szCs w:val="24"/>
        </w:rPr>
        <w:t xml:space="preserve"> antes “Santa Casa </w:t>
      </w:r>
      <w:r w:rsidR="00BD0430">
        <w:rPr>
          <w:rFonts w:ascii="Times New Roman" w:hAnsi="Times New Roman" w:cs="Times New Roman"/>
          <w:sz w:val="24"/>
          <w:szCs w:val="24"/>
        </w:rPr>
        <w:t xml:space="preserve">de Misericórdia de Catanduva”, </w:t>
      </w:r>
      <w:r w:rsidRPr="00955216">
        <w:rPr>
          <w:rFonts w:ascii="Times New Roman" w:hAnsi="Times New Roman" w:cs="Times New Roman"/>
          <w:sz w:val="24"/>
          <w:szCs w:val="24"/>
        </w:rPr>
        <w:t>o Hospital</w:t>
      </w:r>
      <w:r w:rsidR="009A3E9F">
        <w:rPr>
          <w:rFonts w:ascii="Times New Roman" w:hAnsi="Times New Roman" w:cs="Times New Roman"/>
          <w:sz w:val="24"/>
          <w:szCs w:val="24"/>
        </w:rPr>
        <w:t xml:space="preserve"> Estratégico</w:t>
      </w:r>
      <w:r w:rsidR="00BD0430">
        <w:rPr>
          <w:rFonts w:ascii="Times New Roman" w:hAnsi="Times New Roman" w:cs="Times New Roman"/>
          <w:sz w:val="24"/>
          <w:szCs w:val="24"/>
        </w:rPr>
        <w:t xml:space="preserve"> </w:t>
      </w:r>
      <w:r>
        <w:rPr>
          <w:rFonts w:ascii="Times New Roman" w:hAnsi="Times New Roman" w:cs="Times New Roman"/>
          <w:sz w:val="24"/>
          <w:szCs w:val="24"/>
        </w:rPr>
        <w:t>“</w:t>
      </w:r>
      <w:r w:rsidRPr="00955216">
        <w:rPr>
          <w:rFonts w:ascii="Times New Roman" w:hAnsi="Times New Roman" w:cs="Times New Roman"/>
          <w:sz w:val="24"/>
          <w:szCs w:val="24"/>
        </w:rPr>
        <w:t>Emílio Carlos”</w:t>
      </w:r>
      <w:r w:rsidR="00595988">
        <w:rPr>
          <w:rFonts w:ascii="Times New Roman" w:hAnsi="Times New Roman" w:cs="Times New Roman"/>
          <w:sz w:val="24"/>
          <w:szCs w:val="24"/>
        </w:rPr>
        <w:t xml:space="preserve">, </w:t>
      </w:r>
      <w:r w:rsidR="00595988" w:rsidRPr="00047BF2">
        <w:rPr>
          <w:rFonts w:ascii="Times New Roman" w:hAnsi="Times New Roman" w:cs="Times New Roman"/>
          <w:sz w:val="24"/>
          <w:szCs w:val="24"/>
        </w:rPr>
        <w:t>fazer realidade o Hospital de Câncer de Catanduva</w:t>
      </w:r>
      <w:r w:rsidR="00BD0430">
        <w:rPr>
          <w:rFonts w:ascii="Times New Roman" w:hAnsi="Times New Roman" w:cs="Times New Roman"/>
          <w:sz w:val="24"/>
          <w:szCs w:val="24"/>
        </w:rPr>
        <w:t xml:space="preserve"> </w:t>
      </w:r>
      <w:r w:rsidRPr="00047BF2">
        <w:rPr>
          <w:rFonts w:ascii="Times New Roman" w:hAnsi="Times New Roman" w:cs="Times New Roman"/>
          <w:sz w:val="24"/>
          <w:szCs w:val="24"/>
        </w:rPr>
        <w:t>e outros quaisquer tipos de hospitais que</w:t>
      </w:r>
      <w:r w:rsidRPr="00955216">
        <w:rPr>
          <w:rFonts w:ascii="Times New Roman" w:hAnsi="Times New Roman" w:cs="Times New Roman"/>
          <w:sz w:val="24"/>
          <w:szCs w:val="24"/>
        </w:rPr>
        <w:t xml:space="preserve"> venha a criar;</w:t>
      </w:r>
    </w:p>
    <w:p w:rsidR="00955216" w:rsidRPr="00955216" w:rsidRDefault="00955216" w:rsidP="00C060E0">
      <w:pPr>
        <w:numPr>
          <w:ilvl w:val="0"/>
          <w:numId w:val="5"/>
        </w:numPr>
        <w:spacing w:after="0" w:line="360" w:lineRule="auto"/>
        <w:ind w:left="0" w:firstLine="709"/>
        <w:jc w:val="both"/>
        <w:rPr>
          <w:rFonts w:ascii="Times New Roman" w:hAnsi="Times New Roman" w:cs="Times New Roman"/>
          <w:sz w:val="24"/>
          <w:szCs w:val="24"/>
        </w:rPr>
      </w:pPr>
      <w:r w:rsidRPr="00955216">
        <w:rPr>
          <w:rFonts w:ascii="Times New Roman" w:hAnsi="Times New Roman" w:cs="Times New Roman"/>
          <w:sz w:val="24"/>
          <w:szCs w:val="24"/>
        </w:rPr>
        <w:t>Manter casas assistenciais já em funcionamento e outras que venha a criar de mesmo gênero;</w:t>
      </w:r>
    </w:p>
    <w:p w:rsidR="00955216" w:rsidRPr="00955216" w:rsidRDefault="00955216" w:rsidP="00C060E0">
      <w:pPr>
        <w:numPr>
          <w:ilvl w:val="0"/>
          <w:numId w:val="5"/>
        </w:numPr>
        <w:spacing w:after="0" w:line="360" w:lineRule="auto"/>
        <w:ind w:left="0" w:firstLine="709"/>
        <w:jc w:val="both"/>
        <w:rPr>
          <w:rFonts w:ascii="Times New Roman" w:hAnsi="Times New Roman" w:cs="Times New Roman"/>
          <w:sz w:val="24"/>
          <w:szCs w:val="24"/>
        </w:rPr>
      </w:pPr>
      <w:r w:rsidRPr="00955216">
        <w:rPr>
          <w:rFonts w:ascii="Times New Roman" w:hAnsi="Times New Roman" w:cs="Times New Roman"/>
          <w:sz w:val="24"/>
          <w:szCs w:val="24"/>
        </w:rPr>
        <w:t>Promover o ensino em todos os graus;</w:t>
      </w:r>
    </w:p>
    <w:p w:rsidR="00955216" w:rsidRPr="00955216" w:rsidRDefault="00955216" w:rsidP="00C060E0">
      <w:pPr>
        <w:numPr>
          <w:ilvl w:val="0"/>
          <w:numId w:val="5"/>
        </w:numPr>
        <w:spacing w:after="0" w:line="360" w:lineRule="auto"/>
        <w:ind w:left="0" w:firstLine="709"/>
        <w:jc w:val="both"/>
        <w:rPr>
          <w:rFonts w:ascii="Times New Roman" w:hAnsi="Times New Roman" w:cs="Times New Roman"/>
          <w:sz w:val="24"/>
          <w:szCs w:val="24"/>
        </w:rPr>
      </w:pPr>
      <w:r w:rsidRPr="00955216">
        <w:rPr>
          <w:rFonts w:ascii="Times New Roman" w:hAnsi="Times New Roman" w:cs="Times New Roman"/>
          <w:sz w:val="24"/>
          <w:szCs w:val="24"/>
        </w:rPr>
        <w:t>Manter cursos de pós-graduação em nível de especialização, mestrado, doutorado, aperfeiçoamento e afins;</w:t>
      </w:r>
    </w:p>
    <w:p w:rsidR="00955216" w:rsidRPr="00955216" w:rsidRDefault="00955216" w:rsidP="00C060E0">
      <w:pPr>
        <w:numPr>
          <w:ilvl w:val="0"/>
          <w:numId w:val="5"/>
        </w:numPr>
        <w:spacing w:after="0" w:line="360" w:lineRule="auto"/>
        <w:ind w:left="0"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 Manter creches e centros de convivência infantil;</w:t>
      </w:r>
    </w:p>
    <w:p w:rsidR="009B5108" w:rsidRPr="009B5108" w:rsidRDefault="00955216" w:rsidP="009B5108">
      <w:pPr>
        <w:numPr>
          <w:ilvl w:val="0"/>
          <w:numId w:val="5"/>
        </w:numPr>
        <w:spacing w:after="0" w:line="360" w:lineRule="auto"/>
        <w:ind w:left="0" w:firstLine="709"/>
        <w:jc w:val="both"/>
        <w:rPr>
          <w:rFonts w:ascii="Times New Roman" w:hAnsi="Times New Roman" w:cs="Times New Roman"/>
          <w:sz w:val="24"/>
          <w:szCs w:val="24"/>
        </w:rPr>
      </w:pPr>
      <w:r w:rsidRPr="00BF58E2">
        <w:rPr>
          <w:rFonts w:ascii="Times New Roman" w:hAnsi="Times New Roman" w:cs="Times New Roman"/>
          <w:sz w:val="24"/>
          <w:szCs w:val="24"/>
        </w:rPr>
        <w:t>Promover investigações científicas e estudos para solução de problemas médico-sociai</w:t>
      </w:r>
      <w:r w:rsidR="008A2A95">
        <w:rPr>
          <w:rFonts w:ascii="Times New Roman" w:hAnsi="Times New Roman" w:cs="Times New Roman"/>
          <w:sz w:val="24"/>
          <w:szCs w:val="24"/>
        </w:rPr>
        <w:t>s.</w:t>
      </w:r>
    </w:p>
    <w:p w:rsidR="00AC274F" w:rsidRDefault="00955216" w:rsidP="00C060E0">
      <w:pPr>
        <w:spacing w:after="0" w:line="360" w:lineRule="auto"/>
        <w:ind w:firstLine="709"/>
        <w:jc w:val="both"/>
        <w:rPr>
          <w:rFonts w:ascii="Times New Roman" w:hAnsi="Times New Roman" w:cs="Times New Roman"/>
          <w:sz w:val="24"/>
          <w:szCs w:val="24"/>
        </w:rPr>
      </w:pPr>
      <w:r w:rsidRPr="00BF58E2">
        <w:rPr>
          <w:rFonts w:ascii="Times New Roman" w:hAnsi="Times New Roman" w:cs="Times New Roman"/>
          <w:sz w:val="24"/>
          <w:szCs w:val="24"/>
        </w:rPr>
        <w:t>Seu principal cliente é o usuário do Sistema Único de Saúde – SUS, assim foi desde o início das suas atividades, focando as pessoas necessitadas e dependentes dos resultados das políticas públicas de saúde.</w:t>
      </w:r>
    </w:p>
    <w:p w:rsidR="00955216" w:rsidRPr="00BF58E2" w:rsidRDefault="00955216" w:rsidP="00C060E0">
      <w:pPr>
        <w:spacing w:after="0" w:line="360" w:lineRule="auto"/>
        <w:ind w:firstLine="709"/>
        <w:jc w:val="both"/>
        <w:rPr>
          <w:rFonts w:ascii="Times New Roman" w:hAnsi="Times New Roman" w:cs="Times New Roman"/>
          <w:sz w:val="24"/>
          <w:szCs w:val="24"/>
        </w:rPr>
      </w:pPr>
      <w:r w:rsidRPr="00BF58E2">
        <w:rPr>
          <w:rFonts w:ascii="Times New Roman" w:hAnsi="Times New Roman" w:cs="Times New Roman"/>
          <w:sz w:val="24"/>
          <w:szCs w:val="24"/>
        </w:rPr>
        <w:tab/>
      </w:r>
      <w:r w:rsidRPr="00BF58E2">
        <w:rPr>
          <w:rFonts w:ascii="Times New Roman" w:hAnsi="Times New Roman" w:cs="Times New Roman"/>
          <w:sz w:val="24"/>
          <w:szCs w:val="24"/>
        </w:rPr>
        <w:tab/>
      </w:r>
      <w:r w:rsidRPr="00BF58E2">
        <w:rPr>
          <w:rFonts w:ascii="Times New Roman" w:hAnsi="Times New Roman" w:cs="Times New Roman"/>
          <w:sz w:val="24"/>
          <w:szCs w:val="24"/>
        </w:rPr>
        <w:tab/>
      </w:r>
      <w:r w:rsidRPr="00BF58E2">
        <w:rPr>
          <w:rFonts w:ascii="Times New Roman" w:hAnsi="Times New Roman" w:cs="Times New Roman"/>
          <w:sz w:val="24"/>
          <w:szCs w:val="24"/>
        </w:rPr>
        <w:tab/>
      </w:r>
    </w:p>
    <w:p w:rsidR="008C0C47" w:rsidRPr="0080032C" w:rsidRDefault="006D7362" w:rsidP="002D27EA">
      <w:pPr>
        <w:pStyle w:val="PargrafodaLista"/>
        <w:numPr>
          <w:ilvl w:val="0"/>
          <w:numId w:val="2"/>
        </w:numPr>
        <w:spacing w:line="360" w:lineRule="auto"/>
        <w:ind w:left="0" w:right="-169" w:firstLine="709"/>
        <w:jc w:val="both"/>
        <w:rPr>
          <w:rFonts w:ascii="Times New Roman" w:hAnsi="Times New Roman" w:cs="Times New Roman"/>
          <w:b/>
          <w:sz w:val="24"/>
          <w:szCs w:val="24"/>
        </w:rPr>
      </w:pPr>
      <w:r w:rsidRPr="006D7362">
        <w:rPr>
          <w:rFonts w:ascii="Times New Roman" w:hAnsi="Times New Roman" w:cs="Times New Roman"/>
          <w:b/>
          <w:sz w:val="24"/>
          <w:szCs w:val="24"/>
        </w:rPr>
        <w:t>BREVE HISTÓRICO</w:t>
      </w:r>
    </w:p>
    <w:p w:rsidR="00955216" w:rsidRDefault="00955216" w:rsidP="00FD18DC">
      <w:pPr>
        <w:pStyle w:val="PargrafodaLista"/>
        <w:spacing w:after="0" w:line="360" w:lineRule="auto"/>
        <w:ind w:left="0" w:firstLine="709"/>
        <w:jc w:val="both"/>
        <w:rPr>
          <w:rFonts w:ascii="Times New Roman" w:hAnsi="Times New Roman" w:cs="Times New Roman"/>
          <w:sz w:val="24"/>
          <w:szCs w:val="24"/>
        </w:rPr>
      </w:pPr>
      <w:r w:rsidRPr="008C0C47">
        <w:rPr>
          <w:rFonts w:ascii="Times New Roman" w:hAnsi="Times New Roman" w:cs="Times New Roman"/>
          <w:sz w:val="24"/>
          <w:szCs w:val="24"/>
        </w:rPr>
        <w:t xml:space="preserve">A colaboração e a participação efetiva da população tem sido marcante em todos os capítulos da história da </w:t>
      </w:r>
      <w:r w:rsidRPr="008C0C47">
        <w:rPr>
          <w:rFonts w:ascii="Times New Roman" w:hAnsi="Times New Roman" w:cs="Times New Roman"/>
          <w:b/>
          <w:sz w:val="24"/>
          <w:szCs w:val="24"/>
        </w:rPr>
        <w:t>Fundação Padre Albino</w:t>
      </w:r>
      <w:r w:rsidRPr="008C0C47">
        <w:rPr>
          <w:rFonts w:ascii="Times New Roman" w:hAnsi="Times New Roman" w:cs="Times New Roman"/>
          <w:sz w:val="24"/>
          <w:szCs w:val="24"/>
        </w:rPr>
        <w:t xml:space="preserve">. No início de tudo, o nosso fundador, instituidor e benfeitor Monsenhor Albino Alves da Cunha e Silva, chega a Catanduva, São Paulo, </w:t>
      </w:r>
      <w:r w:rsidRPr="002C3B5C">
        <w:rPr>
          <w:rFonts w:ascii="Times New Roman" w:hAnsi="Times New Roman" w:cs="Times New Roman"/>
          <w:sz w:val="24"/>
          <w:szCs w:val="24"/>
        </w:rPr>
        <w:t>em 28 de abril de 1918</w:t>
      </w:r>
      <w:r w:rsidRPr="008C0C47">
        <w:rPr>
          <w:rFonts w:ascii="Times New Roman" w:hAnsi="Times New Roman" w:cs="Times New Roman"/>
          <w:sz w:val="24"/>
          <w:szCs w:val="24"/>
        </w:rPr>
        <w:t>, onde</w:t>
      </w:r>
      <w:r w:rsidR="00B774C1">
        <w:rPr>
          <w:rFonts w:ascii="Times New Roman" w:hAnsi="Times New Roman" w:cs="Times New Roman"/>
          <w:sz w:val="24"/>
          <w:szCs w:val="24"/>
        </w:rPr>
        <w:t>,</w:t>
      </w:r>
      <w:r w:rsidRPr="008C0C47">
        <w:rPr>
          <w:rFonts w:ascii="Times New Roman" w:hAnsi="Times New Roman" w:cs="Times New Roman"/>
          <w:sz w:val="24"/>
          <w:szCs w:val="24"/>
        </w:rPr>
        <w:t xml:space="preserve"> com sua fé perseverante e inabalável labor</w:t>
      </w:r>
      <w:r w:rsidR="00B774C1">
        <w:rPr>
          <w:rFonts w:ascii="Times New Roman" w:hAnsi="Times New Roman" w:cs="Times New Roman"/>
          <w:sz w:val="24"/>
          <w:szCs w:val="24"/>
        </w:rPr>
        <w:t>,</w:t>
      </w:r>
      <w:r w:rsidRPr="008C0C47">
        <w:rPr>
          <w:rFonts w:ascii="Times New Roman" w:hAnsi="Times New Roman" w:cs="Times New Roman"/>
          <w:sz w:val="24"/>
          <w:szCs w:val="24"/>
        </w:rPr>
        <w:t xml:space="preserve"> levantou </w:t>
      </w:r>
      <w:r w:rsidRPr="008C0C47">
        <w:rPr>
          <w:rFonts w:ascii="Times New Roman" w:hAnsi="Times New Roman" w:cs="Times New Roman"/>
          <w:sz w:val="24"/>
          <w:szCs w:val="24"/>
        </w:rPr>
        <w:lastRenderedPageBreak/>
        <w:t>toda a estrutura des</w:t>
      </w:r>
      <w:r w:rsidR="00B774C1">
        <w:rPr>
          <w:rFonts w:ascii="Times New Roman" w:hAnsi="Times New Roman" w:cs="Times New Roman"/>
          <w:sz w:val="24"/>
          <w:szCs w:val="24"/>
        </w:rPr>
        <w:t>t</w:t>
      </w:r>
      <w:r w:rsidRPr="008C0C47">
        <w:rPr>
          <w:rFonts w:ascii="Times New Roman" w:hAnsi="Times New Roman" w:cs="Times New Roman"/>
          <w:sz w:val="24"/>
          <w:szCs w:val="24"/>
        </w:rPr>
        <w:t>a monumental obra de benemerência</w:t>
      </w:r>
      <w:r w:rsidR="00B774C1">
        <w:rPr>
          <w:rFonts w:ascii="Times New Roman" w:hAnsi="Times New Roman" w:cs="Times New Roman"/>
          <w:sz w:val="24"/>
          <w:szCs w:val="24"/>
        </w:rPr>
        <w:t>, c</w:t>
      </w:r>
      <w:r w:rsidRPr="008C0C47">
        <w:rPr>
          <w:rFonts w:ascii="Times New Roman" w:hAnsi="Times New Roman" w:cs="Times New Roman"/>
          <w:sz w:val="24"/>
          <w:szCs w:val="24"/>
        </w:rPr>
        <w:t>om a ajuda da população através de doações e trabalhos voluntários.</w:t>
      </w:r>
    </w:p>
    <w:p w:rsidR="00955216" w:rsidRPr="00955216" w:rsidRDefault="00955216" w:rsidP="00C060E0">
      <w:pPr>
        <w:spacing w:after="0" w:line="360" w:lineRule="auto"/>
        <w:ind w:firstLine="709"/>
        <w:jc w:val="both"/>
        <w:rPr>
          <w:rFonts w:ascii="Times New Roman" w:hAnsi="Times New Roman" w:cs="Times New Roman"/>
          <w:b/>
          <w:sz w:val="24"/>
          <w:szCs w:val="24"/>
        </w:rPr>
      </w:pPr>
      <w:r w:rsidRPr="00955216">
        <w:rPr>
          <w:rFonts w:ascii="Times New Roman" w:hAnsi="Times New Roman" w:cs="Times New Roman"/>
          <w:b/>
          <w:sz w:val="24"/>
          <w:szCs w:val="24"/>
        </w:rPr>
        <w:t>Nosso Patrono</w:t>
      </w:r>
    </w:p>
    <w:tbl>
      <w:tblPr>
        <w:tblW w:w="9390" w:type="dxa"/>
        <w:jc w:val="center"/>
        <w:tblCellSpacing w:w="0" w:type="dxa"/>
        <w:tblInd w:w="2141" w:type="dxa"/>
        <w:tblCellMar>
          <w:left w:w="0" w:type="dxa"/>
          <w:right w:w="0" w:type="dxa"/>
        </w:tblCellMar>
        <w:tblLook w:val="04A0"/>
      </w:tblPr>
      <w:tblGrid>
        <w:gridCol w:w="5552"/>
        <w:gridCol w:w="3838"/>
      </w:tblGrid>
      <w:tr w:rsidR="00955216" w:rsidRPr="00955216" w:rsidTr="00BE76F0">
        <w:trPr>
          <w:tblCellSpacing w:w="0" w:type="dxa"/>
          <w:jc w:val="center"/>
        </w:trPr>
        <w:tc>
          <w:tcPr>
            <w:tcW w:w="9390" w:type="dxa"/>
            <w:gridSpan w:val="2"/>
            <w:vAlign w:val="center"/>
          </w:tcPr>
          <w:p w:rsidR="00955216" w:rsidRPr="00955216" w:rsidRDefault="000E3D9D" w:rsidP="000E3D9D">
            <w:pPr>
              <w:spacing w:after="0" w:line="360" w:lineRule="auto"/>
              <w:ind w:left="350" w:right="349" w:firstLine="35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55216" w:rsidRPr="00955216">
              <w:rPr>
                <w:rFonts w:ascii="Times New Roman" w:hAnsi="Times New Roman" w:cs="Times New Roman"/>
                <w:sz w:val="24"/>
                <w:szCs w:val="24"/>
              </w:rPr>
              <w:t>Padre Albino Alves da Cunha e Silva nasceu</w:t>
            </w:r>
            <w:proofErr w:type="gramEnd"/>
            <w:r w:rsidR="00955216" w:rsidRPr="00955216">
              <w:rPr>
                <w:rFonts w:ascii="Times New Roman" w:hAnsi="Times New Roman" w:cs="Times New Roman"/>
                <w:sz w:val="24"/>
                <w:szCs w:val="24"/>
              </w:rPr>
              <w:t xml:space="preserve"> em 21 de setembro de 1882, na aldeia de </w:t>
            </w:r>
            <w:proofErr w:type="spellStart"/>
            <w:r w:rsidR="00955216" w:rsidRPr="00955216">
              <w:rPr>
                <w:rFonts w:ascii="Times New Roman" w:hAnsi="Times New Roman" w:cs="Times New Roman"/>
                <w:sz w:val="24"/>
                <w:szCs w:val="24"/>
              </w:rPr>
              <w:t>Codeçoso</w:t>
            </w:r>
            <w:proofErr w:type="spellEnd"/>
            <w:r w:rsidR="00955216" w:rsidRPr="00955216">
              <w:rPr>
                <w:rFonts w:ascii="Times New Roman" w:hAnsi="Times New Roman" w:cs="Times New Roman"/>
                <w:sz w:val="24"/>
                <w:szCs w:val="24"/>
              </w:rPr>
              <w:t xml:space="preserve">, Província do </w:t>
            </w:r>
            <w:proofErr w:type="spellStart"/>
            <w:r w:rsidR="00955216" w:rsidRPr="00955216">
              <w:rPr>
                <w:rFonts w:ascii="Times New Roman" w:hAnsi="Times New Roman" w:cs="Times New Roman"/>
                <w:sz w:val="24"/>
                <w:szCs w:val="24"/>
              </w:rPr>
              <w:t>Minho</w:t>
            </w:r>
            <w:proofErr w:type="spellEnd"/>
            <w:r w:rsidR="00955216" w:rsidRPr="00955216">
              <w:rPr>
                <w:rFonts w:ascii="Times New Roman" w:hAnsi="Times New Roman" w:cs="Times New Roman"/>
                <w:sz w:val="24"/>
                <w:szCs w:val="24"/>
              </w:rPr>
              <w:t>, em Portugal, filho de Avelino Alves da Cunha e Silva e Ana Joaquina da Mota e Andrade, pessoas de sólida formação moral e alto grau de religiosidade, possuidores de uma fortuna considerável, por serem honestos e trabalhadores.</w:t>
            </w:r>
          </w:p>
          <w:p w:rsidR="00955216" w:rsidRPr="00955216" w:rsidRDefault="00955216" w:rsidP="000E3D9D">
            <w:pPr>
              <w:spacing w:after="0" w:line="360" w:lineRule="auto"/>
              <w:ind w:left="350" w:right="349" w:firstLine="359"/>
              <w:jc w:val="both"/>
              <w:rPr>
                <w:rFonts w:ascii="Times New Roman" w:hAnsi="Times New Roman" w:cs="Times New Roman"/>
                <w:sz w:val="24"/>
                <w:szCs w:val="24"/>
              </w:rPr>
            </w:pPr>
            <w:r w:rsidRPr="00955216">
              <w:rPr>
                <w:rFonts w:ascii="Times New Roman" w:hAnsi="Times New Roman" w:cs="Times New Roman"/>
                <w:sz w:val="24"/>
                <w:szCs w:val="24"/>
              </w:rPr>
              <w:t>O pequeno Albino ingressou no curso primário na cidade de Amarante. Após terminar o secundário</w:t>
            </w:r>
            <w:r w:rsidR="00B34737">
              <w:rPr>
                <w:rFonts w:ascii="Times New Roman" w:hAnsi="Times New Roman" w:cs="Times New Roman"/>
                <w:sz w:val="24"/>
                <w:szCs w:val="24"/>
              </w:rPr>
              <w:t>,</w:t>
            </w:r>
            <w:r w:rsidRPr="00955216">
              <w:rPr>
                <w:rFonts w:ascii="Times New Roman" w:hAnsi="Times New Roman" w:cs="Times New Roman"/>
                <w:sz w:val="24"/>
                <w:szCs w:val="24"/>
              </w:rPr>
              <w:t xml:space="preserve"> começou a pensar no seu futuro, ou seja, escolher uma carreira. Foi aí que, depois de muito rezar e pensar decidiu entregar-se de corpo e alma a Deus, </w:t>
            </w:r>
            <w:r w:rsidR="00B34737">
              <w:rPr>
                <w:rFonts w:ascii="Times New Roman" w:hAnsi="Times New Roman" w:cs="Times New Roman"/>
                <w:sz w:val="24"/>
                <w:szCs w:val="24"/>
              </w:rPr>
              <w:t>na</w:t>
            </w:r>
            <w:r w:rsidRPr="00955216">
              <w:rPr>
                <w:rFonts w:ascii="Times New Roman" w:hAnsi="Times New Roman" w:cs="Times New Roman"/>
                <w:sz w:val="24"/>
                <w:szCs w:val="24"/>
              </w:rPr>
              <w:t xml:space="preserve"> vida eclesiástica. Seu pai não queria que ele fosse padre</w:t>
            </w:r>
            <w:r w:rsidR="00B34737">
              <w:rPr>
                <w:rFonts w:ascii="Times New Roman" w:hAnsi="Times New Roman" w:cs="Times New Roman"/>
                <w:sz w:val="24"/>
                <w:szCs w:val="24"/>
              </w:rPr>
              <w:t>; d</w:t>
            </w:r>
            <w:r w:rsidRPr="00955216">
              <w:rPr>
                <w:rFonts w:ascii="Times New Roman" w:hAnsi="Times New Roman" w:cs="Times New Roman"/>
                <w:sz w:val="24"/>
                <w:szCs w:val="24"/>
              </w:rPr>
              <w:t>esejava ver o filho formado em Direito. A mãe pensava d</w:t>
            </w:r>
            <w:r w:rsidR="00B34737">
              <w:rPr>
                <w:rFonts w:ascii="Times New Roman" w:hAnsi="Times New Roman" w:cs="Times New Roman"/>
                <w:sz w:val="24"/>
                <w:szCs w:val="24"/>
              </w:rPr>
              <w:t>e</w:t>
            </w:r>
            <w:r w:rsidRPr="00955216">
              <w:rPr>
                <w:rFonts w:ascii="Times New Roman" w:hAnsi="Times New Roman" w:cs="Times New Roman"/>
                <w:sz w:val="24"/>
                <w:szCs w:val="24"/>
              </w:rPr>
              <w:t xml:space="preserve"> modo contrário; apoiava o filho na sua escolha. </w:t>
            </w:r>
          </w:p>
          <w:p w:rsidR="00955216" w:rsidRPr="00955216" w:rsidRDefault="00955216" w:rsidP="000E3D9D">
            <w:pPr>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Em setembro de 1905, Albino terminou o curso superior, com bastante brilho, na cidade de Braga, onde foi ordenado sacerdote. Sua primeira Paróquia foi na sua terra natal. De vigário encomendado passou a vigário colado, mediante concurso difícil e brilhante. Tornou-se, por isso, facilmente conhecido como padre de valor. E a prova dessa afirmação está em que os seus superiores o promoveram a uma grande e rica paróquia</w:t>
            </w:r>
            <w:r w:rsidR="00375065">
              <w:rPr>
                <w:rFonts w:ascii="Times New Roman" w:hAnsi="Times New Roman" w:cs="Times New Roman"/>
                <w:sz w:val="24"/>
                <w:szCs w:val="24"/>
              </w:rPr>
              <w:t>, que</w:t>
            </w:r>
            <w:proofErr w:type="gramStart"/>
            <w:r w:rsidR="00375065">
              <w:rPr>
                <w:rFonts w:ascii="Times New Roman" w:hAnsi="Times New Roman" w:cs="Times New Roman"/>
                <w:sz w:val="24"/>
                <w:szCs w:val="24"/>
              </w:rPr>
              <w:t xml:space="preserve"> e</w:t>
            </w:r>
            <w:r w:rsidRPr="00955216">
              <w:rPr>
                <w:rFonts w:ascii="Times New Roman" w:hAnsi="Times New Roman" w:cs="Times New Roman"/>
                <w:sz w:val="24"/>
                <w:szCs w:val="24"/>
              </w:rPr>
              <w:t>ntretanto</w:t>
            </w:r>
            <w:proofErr w:type="gramEnd"/>
            <w:r w:rsidRPr="00955216">
              <w:rPr>
                <w:rFonts w:ascii="Times New Roman" w:hAnsi="Times New Roman" w:cs="Times New Roman"/>
                <w:sz w:val="24"/>
                <w:szCs w:val="24"/>
              </w:rPr>
              <w:t>, não tomou posse.</w:t>
            </w:r>
          </w:p>
          <w:p w:rsidR="00955216" w:rsidRPr="00955216" w:rsidRDefault="00955216" w:rsidP="000E3D9D">
            <w:pPr>
              <w:spacing w:after="0" w:line="360" w:lineRule="auto"/>
              <w:ind w:left="350" w:right="349" w:firstLine="359"/>
              <w:jc w:val="both"/>
              <w:rPr>
                <w:rFonts w:ascii="Times New Roman" w:hAnsi="Times New Roman" w:cs="Times New Roman"/>
                <w:b/>
                <w:sz w:val="24"/>
                <w:szCs w:val="24"/>
              </w:rPr>
            </w:pPr>
            <w:r w:rsidRPr="00955216">
              <w:rPr>
                <w:rFonts w:ascii="Times New Roman" w:hAnsi="Times New Roman" w:cs="Times New Roman"/>
                <w:b/>
                <w:sz w:val="24"/>
                <w:szCs w:val="24"/>
              </w:rPr>
              <w:t>A Perseguição</w:t>
            </w:r>
          </w:p>
          <w:p w:rsidR="00955216" w:rsidRPr="00955216" w:rsidRDefault="00955216" w:rsidP="000E3D9D">
            <w:pPr>
              <w:spacing w:after="0" w:line="360" w:lineRule="auto"/>
              <w:ind w:left="350" w:right="349" w:firstLine="359"/>
              <w:jc w:val="both"/>
              <w:rPr>
                <w:rFonts w:ascii="Times New Roman" w:hAnsi="Times New Roman" w:cs="Times New Roman"/>
                <w:sz w:val="24"/>
                <w:szCs w:val="24"/>
              </w:rPr>
            </w:pPr>
            <w:r w:rsidRPr="00955216">
              <w:rPr>
                <w:rFonts w:ascii="Times New Roman" w:hAnsi="Times New Roman" w:cs="Times New Roman"/>
                <w:sz w:val="24"/>
                <w:szCs w:val="24"/>
              </w:rPr>
              <w:t xml:space="preserve">Em </w:t>
            </w:r>
            <w:proofErr w:type="gramStart"/>
            <w:r w:rsidRPr="00955216">
              <w:rPr>
                <w:rFonts w:ascii="Times New Roman" w:hAnsi="Times New Roman" w:cs="Times New Roman"/>
                <w:sz w:val="24"/>
                <w:szCs w:val="24"/>
              </w:rPr>
              <w:t>3</w:t>
            </w:r>
            <w:proofErr w:type="gramEnd"/>
            <w:r w:rsidRPr="00955216">
              <w:rPr>
                <w:rFonts w:ascii="Times New Roman" w:hAnsi="Times New Roman" w:cs="Times New Roman"/>
                <w:sz w:val="24"/>
                <w:szCs w:val="24"/>
              </w:rPr>
              <w:t xml:space="preserve"> de outubro de 1910 estoura a Revolução em Portugal. No dia 5 do mesmo mês</w:t>
            </w:r>
            <w:r w:rsidR="008F0DEA">
              <w:rPr>
                <w:rFonts w:ascii="Times New Roman" w:hAnsi="Times New Roman" w:cs="Times New Roman"/>
                <w:sz w:val="24"/>
                <w:szCs w:val="24"/>
              </w:rPr>
              <w:t>,</w:t>
            </w:r>
            <w:r w:rsidRPr="00955216">
              <w:rPr>
                <w:rFonts w:ascii="Times New Roman" w:hAnsi="Times New Roman" w:cs="Times New Roman"/>
                <w:sz w:val="24"/>
                <w:szCs w:val="24"/>
              </w:rPr>
              <w:t xml:space="preserve"> a Câmara Municipal de Lisboa proclama a República e o Governo Provisório, dirigindo-se ao País e ao Mundo, indicou as suas </w:t>
            </w:r>
            <w:proofErr w:type="spellStart"/>
            <w:r w:rsidRPr="00955216">
              <w:rPr>
                <w:rFonts w:ascii="Times New Roman" w:hAnsi="Times New Roman" w:cs="Times New Roman"/>
                <w:sz w:val="24"/>
                <w:szCs w:val="24"/>
              </w:rPr>
              <w:t>idéias</w:t>
            </w:r>
            <w:proofErr w:type="spellEnd"/>
            <w:r w:rsidRPr="00955216">
              <w:rPr>
                <w:rFonts w:ascii="Times New Roman" w:hAnsi="Times New Roman" w:cs="Times New Roman"/>
                <w:sz w:val="24"/>
                <w:szCs w:val="24"/>
              </w:rPr>
              <w:t xml:space="preserve"> e intenções que logo se revelaram anticlericais, positivistas, jacobinas, etc. </w:t>
            </w:r>
          </w:p>
          <w:p w:rsidR="00955216" w:rsidRPr="00955216" w:rsidRDefault="00955216" w:rsidP="000E3D9D">
            <w:pPr>
              <w:spacing w:after="0" w:line="360" w:lineRule="auto"/>
              <w:ind w:left="350" w:right="349" w:firstLine="359"/>
              <w:jc w:val="both"/>
              <w:rPr>
                <w:rFonts w:ascii="Times New Roman" w:hAnsi="Times New Roman" w:cs="Times New Roman"/>
                <w:sz w:val="24"/>
                <w:szCs w:val="24"/>
              </w:rPr>
            </w:pPr>
            <w:r w:rsidRPr="00955216">
              <w:rPr>
                <w:rFonts w:ascii="Times New Roman" w:hAnsi="Times New Roman" w:cs="Times New Roman"/>
                <w:sz w:val="24"/>
                <w:szCs w:val="24"/>
              </w:rPr>
              <w:t>Em 10 de outubro</w:t>
            </w:r>
            <w:r w:rsidR="008F0DEA">
              <w:rPr>
                <w:rFonts w:ascii="Times New Roman" w:hAnsi="Times New Roman" w:cs="Times New Roman"/>
                <w:sz w:val="24"/>
                <w:szCs w:val="24"/>
              </w:rPr>
              <w:t xml:space="preserve"> daquele ano</w:t>
            </w:r>
            <w:r w:rsidRPr="00955216">
              <w:rPr>
                <w:rFonts w:ascii="Times New Roman" w:hAnsi="Times New Roman" w:cs="Times New Roman"/>
                <w:sz w:val="24"/>
                <w:szCs w:val="24"/>
              </w:rPr>
              <w:t xml:space="preserve">, o Governo Provisório põe em vigor as antigas leis de Pombal que expulsaram os Jesuítas de Portugal e também o decreto ditatorial liberal que suprimiu todos os conventos, mosteiros e estabelecimentos religiosos. Instituiu-se o divórcio, a secularização dos cemitérios, proibiu-se o ensino religioso nas escolas </w:t>
            </w:r>
            <w:r w:rsidRPr="00955216">
              <w:rPr>
                <w:rFonts w:ascii="Times New Roman" w:hAnsi="Times New Roman" w:cs="Times New Roman"/>
                <w:sz w:val="24"/>
                <w:szCs w:val="24"/>
              </w:rPr>
              <w:lastRenderedPageBreak/>
              <w:t>primárias e decretou-se a separação da Igreja do Estado.</w:t>
            </w:r>
          </w:p>
          <w:p w:rsidR="00955216" w:rsidRPr="00955216" w:rsidRDefault="00955216" w:rsidP="000E3D9D">
            <w:pPr>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Padre Albino, fiel aos princípios dos Santos Evangelhos e dos postulados da Santa Igreja, não se dobrou diante da prepotência dos homens, enfrentando tudo e a todos. Mas, como sempre acontece, fora vencido. Condenado à prisão e degredo na África, foi obrigado a fugir para que a Igreja não perdesse um bom combatente.</w:t>
            </w:r>
            <w:r w:rsidR="000C7505">
              <w:rPr>
                <w:rFonts w:ascii="Times New Roman" w:hAnsi="Times New Roman" w:cs="Times New Roman"/>
                <w:sz w:val="24"/>
                <w:szCs w:val="24"/>
              </w:rPr>
              <w:t xml:space="preserve"> </w:t>
            </w:r>
            <w:r w:rsidRPr="00955216">
              <w:rPr>
                <w:rFonts w:ascii="Times New Roman" w:hAnsi="Times New Roman" w:cs="Times New Roman"/>
                <w:sz w:val="24"/>
                <w:szCs w:val="24"/>
              </w:rPr>
              <w:t xml:space="preserve">Arranca a sua querida batina, para não ficar sem ela e a vida, deixa crescer o bigode, veste um terno modesto e foge. Empreendeu uma terrível jornada, a pé, da cidade de Amarante à cidade de Braga de onde parte de trem para Monção, na divisa da Espanha, onde fica na casa do padre que foi seu vigilante no Seminário Maior. Este sacerdote consegue que </w:t>
            </w:r>
            <w:smartTag w:uri="urn:schemas-microsoft-com:office:smarttags" w:element="PersonName">
              <w:smartTagPr>
                <w:attr w:name="ProductID" w:val="Padre Albino"/>
              </w:smartTagPr>
              <w:r w:rsidRPr="00955216">
                <w:rPr>
                  <w:rFonts w:ascii="Times New Roman" w:hAnsi="Times New Roman" w:cs="Times New Roman"/>
                  <w:sz w:val="24"/>
                  <w:szCs w:val="24"/>
                </w:rPr>
                <w:t>Padre Albino</w:t>
              </w:r>
            </w:smartTag>
            <w:r w:rsidRPr="00955216">
              <w:rPr>
                <w:rFonts w:ascii="Times New Roman" w:hAnsi="Times New Roman" w:cs="Times New Roman"/>
                <w:sz w:val="24"/>
                <w:szCs w:val="24"/>
              </w:rPr>
              <w:t xml:space="preserve">, através do rio </w:t>
            </w:r>
            <w:proofErr w:type="spellStart"/>
            <w:r w:rsidRPr="00955216">
              <w:rPr>
                <w:rFonts w:ascii="Times New Roman" w:hAnsi="Times New Roman" w:cs="Times New Roman"/>
                <w:sz w:val="24"/>
                <w:szCs w:val="24"/>
              </w:rPr>
              <w:t>Minho</w:t>
            </w:r>
            <w:proofErr w:type="spellEnd"/>
            <w:r w:rsidRPr="00955216">
              <w:rPr>
                <w:rFonts w:ascii="Times New Roman" w:hAnsi="Times New Roman" w:cs="Times New Roman"/>
                <w:sz w:val="24"/>
                <w:szCs w:val="24"/>
              </w:rPr>
              <w:t xml:space="preserve">, vá para Salva Terra dos Magos. Em seguida, vai morar em </w:t>
            </w:r>
            <w:proofErr w:type="spellStart"/>
            <w:r w:rsidRPr="00955216">
              <w:rPr>
                <w:rFonts w:ascii="Times New Roman" w:hAnsi="Times New Roman" w:cs="Times New Roman"/>
                <w:sz w:val="24"/>
                <w:szCs w:val="24"/>
              </w:rPr>
              <w:t>Tuí</w:t>
            </w:r>
            <w:proofErr w:type="spellEnd"/>
            <w:r w:rsidRPr="00955216">
              <w:rPr>
                <w:rFonts w:ascii="Times New Roman" w:hAnsi="Times New Roman" w:cs="Times New Roman"/>
                <w:sz w:val="24"/>
                <w:szCs w:val="24"/>
              </w:rPr>
              <w:t xml:space="preserve">, pequena vila espanhola, aguardando o momento oportuno para deixar sua </w:t>
            </w:r>
            <w:r w:rsidR="000C7505">
              <w:rPr>
                <w:rFonts w:ascii="Times New Roman" w:hAnsi="Times New Roman" w:cs="Times New Roman"/>
                <w:sz w:val="24"/>
                <w:szCs w:val="24"/>
              </w:rPr>
              <w:t>t</w:t>
            </w:r>
            <w:r w:rsidRPr="00955216">
              <w:rPr>
                <w:rFonts w:ascii="Times New Roman" w:hAnsi="Times New Roman" w:cs="Times New Roman"/>
                <w:sz w:val="24"/>
                <w:szCs w:val="24"/>
              </w:rPr>
              <w:t>erra.</w:t>
            </w:r>
            <w:r w:rsidR="000C7505">
              <w:rPr>
                <w:rFonts w:ascii="Times New Roman" w:hAnsi="Times New Roman" w:cs="Times New Roman"/>
                <w:sz w:val="24"/>
                <w:szCs w:val="24"/>
              </w:rPr>
              <w:t xml:space="preserve"> </w:t>
            </w:r>
            <w:r w:rsidRPr="00955216">
              <w:rPr>
                <w:rFonts w:ascii="Times New Roman" w:hAnsi="Times New Roman" w:cs="Times New Roman"/>
                <w:sz w:val="24"/>
                <w:szCs w:val="24"/>
              </w:rPr>
              <w:t xml:space="preserve">E foi rápido. Estava ancorado no porto de Vigo o vapor "Zelândia", ostentando a bandeira brasileira, destinado a proteger os foragidos desejosos de imigrar para o Brasil. </w:t>
            </w:r>
            <w:smartTag w:uri="urn:schemas-microsoft-com:office:smarttags" w:element="PersonName">
              <w:smartTagPr>
                <w:attr w:name="ProductID" w:val="Padre Albino"/>
              </w:smartTagPr>
              <w:r w:rsidRPr="00955216">
                <w:rPr>
                  <w:rFonts w:ascii="Times New Roman" w:hAnsi="Times New Roman" w:cs="Times New Roman"/>
                  <w:sz w:val="24"/>
                  <w:szCs w:val="24"/>
                </w:rPr>
                <w:t>Padre Albino</w:t>
              </w:r>
            </w:smartTag>
            <w:r w:rsidRPr="00955216">
              <w:rPr>
                <w:rFonts w:ascii="Times New Roman" w:hAnsi="Times New Roman" w:cs="Times New Roman"/>
                <w:sz w:val="24"/>
                <w:szCs w:val="24"/>
              </w:rPr>
              <w:t xml:space="preserve"> toma o navio com destino ao Brasil. </w:t>
            </w:r>
          </w:p>
          <w:p w:rsidR="00955216" w:rsidRPr="00955216" w:rsidRDefault="00955216" w:rsidP="000E3D9D">
            <w:pPr>
              <w:spacing w:after="0" w:line="360" w:lineRule="auto"/>
              <w:ind w:left="350" w:right="349" w:firstLine="709"/>
              <w:jc w:val="both"/>
              <w:rPr>
                <w:rFonts w:ascii="Times New Roman" w:hAnsi="Times New Roman" w:cs="Times New Roman"/>
                <w:b/>
                <w:sz w:val="24"/>
                <w:szCs w:val="24"/>
              </w:rPr>
            </w:pPr>
            <w:r w:rsidRPr="00955216">
              <w:rPr>
                <w:rFonts w:ascii="Times New Roman" w:hAnsi="Times New Roman" w:cs="Times New Roman"/>
                <w:b/>
                <w:sz w:val="24"/>
                <w:szCs w:val="24"/>
              </w:rPr>
              <w:t>Chegada ao Brasil</w:t>
            </w:r>
          </w:p>
          <w:p w:rsidR="00955216" w:rsidRPr="00955216" w:rsidRDefault="00955216" w:rsidP="000E3D9D">
            <w:pPr>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Em 21 de setembro de 1912, com 30 anos, desembarcou no Rio de Janeiro. Como padre, ele passou por Jaboticabal, Jaú, Barra Bonita e, finalmente, Catanduva, </w:t>
            </w:r>
            <w:r w:rsidRPr="002C3B5C">
              <w:rPr>
                <w:rFonts w:ascii="Times New Roman" w:hAnsi="Times New Roman" w:cs="Times New Roman"/>
                <w:sz w:val="24"/>
                <w:szCs w:val="24"/>
              </w:rPr>
              <w:t>em 2</w:t>
            </w:r>
            <w:r w:rsidR="006D7362" w:rsidRPr="006D7362">
              <w:rPr>
                <w:rFonts w:ascii="Times New Roman" w:hAnsi="Times New Roman" w:cs="Times New Roman"/>
                <w:sz w:val="24"/>
                <w:szCs w:val="24"/>
              </w:rPr>
              <w:t>8</w:t>
            </w:r>
            <w:r w:rsidRPr="0060182C">
              <w:rPr>
                <w:rFonts w:ascii="Times New Roman" w:hAnsi="Times New Roman" w:cs="Times New Roman"/>
                <w:sz w:val="24"/>
                <w:szCs w:val="24"/>
              </w:rPr>
              <w:t xml:space="preserve"> de abril de 1918</w:t>
            </w:r>
            <w:r w:rsidRPr="00955216">
              <w:rPr>
                <w:rFonts w:ascii="Times New Roman" w:hAnsi="Times New Roman" w:cs="Times New Roman"/>
                <w:sz w:val="24"/>
                <w:szCs w:val="24"/>
              </w:rPr>
              <w:t xml:space="preserve">, onde ficou até a sua morte, em 19 de setembro de 1973, aos 91 anos de idade. </w:t>
            </w:r>
          </w:p>
          <w:p w:rsidR="00DB113B" w:rsidRDefault="00955216" w:rsidP="000E3D9D">
            <w:pPr>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Curiosamente, </w:t>
            </w:r>
            <w:smartTag w:uri="urn:schemas-microsoft-com:office:smarttags" w:element="PersonName">
              <w:smartTagPr>
                <w:attr w:name="ProductID" w:val="Padre Albino"/>
              </w:smartTagPr>
              <w:r w:rsidRPr="00955216">
                <w:rPr>
                  <w:rFonts w:ascii="Times New Roman" w:hAnsi="Times New Roman" w:cs="Times New Roman"/>
                  <w:sz w:val="24"/>
                  <w:szCs w:val="24"/>
                </w:rPr>
                <w:t>Padre Albino</w:t>
              </w:r>
            </w:smartTag>
            <w:r w:rsidRPr="00955216">
              <w:rPr>
                <w:rFonts w:ascii="Times New Roman" w:hAnsi="Times New Roman" w:cs="Times New Roman"/>
                <w:sz w:val="24"/>
                <w:szCs w:val="24"/>
              </w:rPr>
              <w:t xml:space="preserve"> não foi bem recebido pelos catanduvenses, que choravam a saída do padre </w:t>
            </w:r>
            <w:proofErr w:type="spellStart"/>
            <w:r w:rsidRPr="00955216">
              <w:rPr>
                <w:rFonts w:ascii="Times New Roman" w:hAnsi="Times New Roman" w:cs="Times New Roman"/>
                <w:sz w:val="24"/>
                <w:szCs w:val="24"/>
              </w:rPr>
              <w:t>Caputo</w:t>
            </w:r>
            <w:proofErr w:type="spellEnd"/>
            <w:r w:rsidRPr="00955216">
              <w:rPr>
                <w:rFonts w:ascii="Times New Roman" w:hAnsi="Times New Roman" w:cs="Times New Roman"/>
                <w:sz w:val="24"/>
                <w:szCs w:val="24"/>
              </w:rPr>
              <w:t xml:space="preserve">, muito popular. </w:t>
            </w:r>
            <w:r w:rsidR="00DB113B" w:rsidRPr="00955216">
              <w:rPr>
                <w:rFonts w:ascii="Times New Roman" w:hAnsi="Times New Roman" w:cs="Times New Roman"/>
                <w:sz w:val="24"/>
                <w:szCs w:val="24"/>
              </w:rPr>
              <w:t xml:space="preserve">Quando passava pelas ruas, sempre humilde e recolhido, não era compreendido pelo povo. </w:t>
            </w:r>
            <w:r w:rsidRPr="00955216">
              <w:rPr>
                <w:rFonts w:ascii="Times New Roman" w:hAnsi="Times New Roman" w:cs="Times New Roman"/>
                <w:sz w:val="24"/>
                <w:szCs w:val="24"/>
              </w:rPr>
              <w:t>As próprias autoridades olhavam o padre português com certa prevenção, pois ele era reservado, austero, nobre e circunspecto</w:t>
            </w:r>
            <w:r w:rsidR="00DB113B">
              <w:rPr>
                <w:rFonts w:ascii="Times New Roman" w:hAnsi="Times New Roman" w:cs="Times New Roman"/>
                <w:sz w:val="24"/>
                <w:szCs w:val="24"/>
              </w:rPr>
              <w:t xml:space="preserve">, porém nunca </w:t>
            </w:r>
            <w:r w:rsidRPr="00955216">
              <w:rPr>
                <w:rFonts w:ascii="Times New Roman" w:hAnsi="Times New Roman" w:cs="Times New Roman"/>
                <w:sz w:val="24"/>
                <w:szCs w:val="24"/>
              </w:rPr>
              <w:t xml:space="preserve">orgulhoso. </w:t>
            </w:r>
          </w:p>
          <w:p w:rsidR="00955216" w:rsidRPr="00955216" w:rsidRDefault="00955216" w:rsidP="000E3D9D">
            <w:pPr>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O seu primeiro inimigo gratuito foi o próprio sacristão. </w:t>
            </w:r>
            <w:r w:rsidR="00005FE6">
              <w:rPr>
                <w:rFonts w:ascii="Times New Roman" w:hAnsi="Times New Roman" w:cs="Times New Roman"/>
                <w:sz w:val="24"/>
                <w:szCs w:val="24"/>
              </w:rPr>
              <w:t>A</w:t>
            </w:r>
            <w:r w:rsidRPr="00955216">
              <w:rPr>
                <w:rFonts w:ascii="Times New Roman" w:hAnsi="Times New Roman" w:cs="Times New Roman"/>
                <w:sz w:val="24"/>
                <w:szCs w:val="24"/>
              </w:rPr>
              <w:t xml:space="preserve">costumado com o primeiro vigário, que tudo deixava em suas mãos um tanto ligeiras, </w:t>
            </w:r>
            <w:r w:rsidR="00005FE6">
              <w:rPr>
                <w:rFonts w:ascii="Times New Roman" w:hAnsi="Times New Roman" w:cs="Times New Roman"/>
                <w:sz w:val="24"/>
                <w:szCs w:val="24"/>
              </w:rPr>
              <w:t xml:space="preserve">este </w:t>
            </w:r>
            <w:r w:rsidRPr="00955216">
              <w:rPr>
                <w:rFonts w:ascii="Times New Roman" w:hAnsi="Times New Roman" w:cs="Times New Roman"/>
                <w:sz w:val="24"/>
                <w:szCs w:val="24"/>
              </w:rPr>
              <w:t xml:space="preserve">não se conformava com a atitude enérgica do segundo vigário, que sabia governar a Igreja e as esmolas dadas pelo povo para a construção da Matriz. </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b/>
                <w:sz w:val="24"/>
                <w:szCs w:val="24"/>
              </w:rPr>
            </w:pPr>
            <w:r w:rsidRPr="00955216">
              <w:rPr>
                <w:rFonts w:ascii="Times New Roman" w:hAnsi="Times New Roman" w:cs="Times New Roman"/>
                <w:b/>
                <w:sz w:val="24"/>
                <w:szCs w:val="24"/>
              </w:rPr>
              <w:lastRenderedPageBreak/>
              <w:t xml:space="preserve">A Construção da Matriz, do Hospital, e das </w:t>
            </w:r>
            <w:proofErr w:type="gramStart"/>
            <w:r w:rsidRPr="00955216">
              <w:rPr>
                <w:rFonts w:ascii="Times New Roman" w:hAnsi="Times New Roman" w:cs="Times New Roman"/>
                <w:b/>
                <w:sz w:val="24"/>
                <w:szCs w:val="24"/>
              </w:rPr>
              <w:t>Faculdades</w:t>
            </w:r>
            <w:proofErr w:type="gramEnd"/>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No seu segundo ano em Catanduva, </w:t>
            </w:r>
            <w:smartTag w:uri="urn:schemas-microsoft-com:office:smarttags" w:element="PersonName">
              <w:smartTagPr>
                <w:attr w:name="ProductID" w:val="Padre Albino"/>
              </w:smartTagPr>
              <w:r w:rsidRPr="00955216">
                <w:rPr>
                  <w:rFonts w:ascii="Times New Roman" w:hAnsi="Times New Roman" w:cs="Times New Roman"/>
                  <w:sz w:val="24"/>
                  <w:szCs w:val="24"/>
                </w:rPr>
                <w:t>Padre Albino</w:t>
              </w:r>
            </w:smartTag>
            <w:r w:rsidRPr="00955216">
              <w:rPr>
                <w:rFonts w:ascii="Times New Roman" w:hAnsi="Times New Roman" w:cs="Times New Roman"/>
                <w:sz w:val="24"/>
                <w:szCs w:val="24"/>
              </w:rPr>
              <w:t xml:space="preserve"> iniciou as obras da Igreja Matriz. Para isso saiu pelas ruas da cidade e pelos sítios buscando donativos. Com muitas dificuldades angariou os donativos necessários, contando mais com os paroquianos pobres. Assim terminou a obra, para espanto de todos. </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Foi também graças ao Padre Albino que a Igreja Matriz ganhou as telas do grande pintor brasileiro Benedito </w:t>
            </w:r>
            <w:proofErr w:type="spellStart"/>
            <w:r w:rsidRPr="00955216">
              <w:rPr>
                <w:rFonts w:ascii="Times New Roman" w:hAnsi="Times New Roman" w:cs="Times New Roman"/>
                <w:sz w:val="24"/>
                <w:szCs w:val="24"/>
              </w:rPr>
              <w:t>Calixto</w:t>
            </w:r>
            <w:proofErr w:type="spellEnd"/>
            <w:r w:rsidRPr="00955216">
              <w:rPr>
                <w:rFonts w:ascii="Times New Roman" w:hAnsi="Times New Roman" w:cs="Times New Roman"/>
                <w:sz w:val="24"/>
                <w:szCs w:val="24"/>
              </w:rPr>
              <w:t xml:space="preserve">, </w:t>
            </w:r>
            <w:r w:rsidR="00D913CC">
              <w:rPr>
                <w:rFonts w:ascii="Times New Roman" w:hAnsi="Times New Roman" w:cs="Times New Roman"/>
                <w:sz w:val="24"/>
                <w:szCs w:val="24"/>
              </w:rPr>
              <w:t xml:space="preserve">com as quais </w:t>
            </w:r>
            <w:r w:rsidRPr="00955216">
              <w:rPr>
                <w:rFonts w:ascii="Times New Roman" w:hAnsi="Times New Roman" w:cs="Times New Roman"/>
                <w:sz w:val="24"/>
                <w:szCs w:val="24"/>
              </w:rPr>
              <w:t xml:space="preserve">a cidade </w:t>
            </w:r>
            <w:r w:rsidR="00D913CC">
              <w:rPr>
                <w:rFonts w:ascii="Times New Roman" w:hAnsi="Times New Roman" w:cs="Times New Roman"/>
                <w:sz w:val="24"/>
                <w:szCs w:val="24"/>
              </w:rPr>
              <w:t xml:space="preserve">foi incluída </w:t>
            </w:r>
            <w:r w:rsidRPr="00955216">
              <w:rPr>
                <w:rFonts w:ascii="Times New Roman" w:hAnsi="Times New Roman" w:cs="Times New Roman"/>
                <w:sz w:val="24"/>
                <w:szCs w:val="24"/>
              </w:rPr>
              <w:t xml:space="preserve">no roteiro turístico do Estado de São Paulo. </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Em 1926, inaugura a Santa Casa de Misericórdia, hoje Hospital Padre Albino. Os trabalhos e dificuldades com que construíra a Matriz diminuíram consideravelmente, pois o povo já conhecia e amava intensamente o seu vigário. Todos confiavam nele, convictos da sua honestidade e capacidade. Nesta obra ele já contava com a ajuda das pessoas abastadas da cidade. </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O hospital cresceu com a construção do prédio da Maternidade. No início da década de 50, inaugura o pavilhão infantil. Em 1976, no cinq</w:t>
            </w:r>
            <w:r w:rsidR="00F762F1">
              <w:rPr>
                <w:rFonts w:ascii="Times New Roman" w:hAnsi="Times New Roman" w:cs="Times New Roman"/>
                <w:sz w:val="24"/>
                <w:szCs w:val="24"/>
              </w:rPr>
              <w:t>u</w:t>
            </w:r>
            <w:r w:rsidRPr="00955216">
              <w:rPr>
                <w:rFonts w:ascii="Times New Roman" w:hAnsi="Times New Roman" w:cs="Times New Roman"/>
                <w:sz w:val="24"/>
                <w:szCs w:val="24"/>
              </w:rPr>
              <w:t xml:space="preserve">entenário do hospital, inaugura o bloco vertical de </w:t>
            </w:r>
            <w:r w:rsidR="002C3B5C" w:rsidRPr="002C3B5C">
              <w:rPr>
                <w:rFonts w:ascii="Times New Roman" w:hAnsi="Times New Roman" w:cs="Times New Roman"/>
                <w:sz w:val="24"/>
                <w:szCs w:val="24"/>
              </w:rPr>
              <w:t>cinco</w:t>
            </w:r>
            <w:r w:rsidRPr="003A1E08">
              <w:rPr>
                <w:rFonts w:ascii="Times New Roman" w:hAnsi="Times New Roman" w:cs="Times New Roman"/>
                <w:sz w:val="24"/>
                <w:szCs w:val="24"/>
              </w:rPr>
              <w:t xml:space="preserve"> andares</w:t>
            </w:r>
            <w:r w:rsidRPr="00955216">
              <w:rPr>
                <w:rFonts w:ascii="Times New Roman" w:hAnsi="Times New Roman" w:cs="Times New Roman"/>
                <w:sz w:val="24"/>
                <w:szCs w:val="24"/>
              </w:rPr>
              <w:t>.</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Ligado à sua preocupação com a assistência aos idosos, o Lar dos Velhos foi </w:t>
            </w:r>
            <w:proofErr w:type="gramStart"/>
            <w:r w:rsidRPr="00955216">
              <w:rPr>
                <w:rFonts w:ascii="Times New Roman" w:hAnsi="Times New Roman" w:cs="Times New Roman"/>
                <w:sz w:val="24"/>
                <w:szCs w:val="24"/>
              </w:rPr>
              <w:t>a</w:t>
            </w:r>
            <w:proofErr w:type="gramEnd"/>
            <w:r w:rsidRPr="00955216">
              <w:rPr>
                <w:rFonts w:ascii="Times New Roman" w:hAnsi="Times New Roman" w:cs="Times New Roman"/>
                <w:sz w:val="24"/>
                <w:szCs w:val="24"/>
              </w:rPr>
              <w:t xml:space="preserve"> segunda obra de </w:t>
            </w:r>
            <w:smartTag w:uri="urn:schemas-microsoft-com:office:smarttags" w:element="PersonName">
              <w:smartTagPr>
                <w:attr w:name="ProductID" w:val="Padre Albino"/>
              </w:smartTagPr>
              <w:r w:rsidRPr="00955216">
                <w:rPr>
                  <w:rFonts w:ascii="Times New Roman" w:hAnsi="Times New Roman" w:cs="Times New Roman"/>
                  <w:sz w:val="24"/>
                  <w:szCs w:val="24"/>
                </w:rPr>
                <w:t>Padre Albino</w:t>
              </w:r>
            </w:smartTag>
            <w:r w:rsidRPr="00955216">
              <w:rPr>
                <w:rFonts w:ascii="Times New Roman" w:hAnsi="Times New Roman" w:cs="Times New Roman"/>
                <w:sz w:val="24"/>
                <w:szCs w:val="24"/>
              </w:rPr>
              <w:t xml:space="preserve">, em Catanduva. </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Em 1969, vem o ciclo das escolas a partir da Faculdade de Medicina, </w:t>
            </w:r>
            <w:proofErr w:type="spellStart"/>
            <w:r w:rsidRPr="00955216">
              <w:rPr>
                <w:rFonts w:ascii="Times New Roman" w:hAnsi="Times New Roman" w:cs="Times New Roman"/>
                <w:sz w:val="24"/>
                <w:szCs w:val="24"/>
              </w:rPr>
              <w:t>idéia</w:t>
            </w:r>
            <w:proofErr w:type="spellEnd"/>
            <w:r w:rsidRPr="00955216">
              <w:rPr>
                <w:rFonts w:ascii="Times New Roman" w:hAnsi="Times New Roman" w:cs="Times New Roman"/>
                <w:sz w:val="24"/>
                <w:szCs w:val="24"/>
              </w:rPr>
              <w:t xml:space="preserve"> e sonho de Padre Albino para dar </w:t>
            </w:r>
            <w:r w:rsidR="00A84EAE">
              <w:rPr>
                <w:rFonts w:ascii="Times New Roman" w:hAnsi="Times New Roman" w:cs="Times New Roman"/>
                <w:sz w:val="24"/>
                <w:szCs w:val="24"/>
              </w:rPr>
              <w:t xml:space="preserve">sustentação e </w:t>
            </w:r>
            <w:r w:rsidRPr="00955216">
              <w:rPr>
                <w:rFonts w:ascii="Times New Roman" w:hAnsi="Times New Roman" w:cs="Times New Roman"/>
                <w:sz w:val="24"/>
                <w:szCs w:val="24"/>
              </w:rPr>
              <w:t xml:space="preserve">destino ao hospital após a sua morte, sua grande preocupação. Para isso, porém, a primeira medida a ser tomada era a da transformação da Associação Beneficente de Catanduva em Fundação para organizar a Mantenedora das faculdades. Após o cumprimento de toda a burocracia, em 29 de março de 1968, com a sua primeira reunião, nascia a Fundação Padre Albino. </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A seguir vieram o Colégio Comercial Catanduva (1971), a Faculdade de Administração de Empresas (1972) e a Faculdade de Educação Física (1973). </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Além destas, Padre Albino foi responsável pela criação da Casa da Criança "</w:t>
            </w:r>
            <w:proofErr w:type="spellStart"/>
            <w:r w:rsidRPr="00955216">
              <w:rPr>
                <w:rFonts w:ascii="Times New Roman" w:hAnsi="Times New Roman" w:cs="Times New Roman"/>
                <w:sz w:val="24"/>
                <w:szCs w:val="24"/>
              </w:rPr>
              <w:t>Sinharinha</w:t>
            </w:r>
            <w:proofErr w:type="spellEnd"/>
            <w:r w:rsidRPr="00955216">
              <w:rPr>
                <w:rFonts w:ascii="Times New Roman" w:hAnsi="Times New Roman" w:cs="Times New Roman"/>
                <w:sz w:val="24"/>
                <w:szCs w:val="24"/>
              </w:rPr>
              <w:t xml:space="preserve"> </w:t>
            </w:r>
            <w:proofErr w:type="spellStart"/>
            <w:r w:rsidRPr="00955216">
              <w:rPr>
                <w:rFonts w:ascii="Times New Roman" w:hAnsi="Times New Roman" w:cs="Times New Roman"/>
                <w:sz w:val="24"/>
                <w:szCs w:val="24"/>
              </w:rPr>
              <w:t>Netto</w:t>
            </w:r>
            <w:proofErr w:type="spellEnd"/>
            <w:r w:rsidRPr="00955216">
              <w:rPr>
                <w:rFonts w:ascii="Times New Roman" w:hAnsi="Times New Roman" w:cs="Times New Roman"/>
                <w:sz w:val="24"/>
                <w:szCs w:val="24"/>
              </w:rPr>
              <w:t xml:space="preserve">", Vila São Vicente de Paulo, Lar Ortega-Josué, Ginásio Dom </w:t>
            </w:r>
            <w:r w:rsidRPr="00955216">
              <w:rPr>
                <w:rFonts w:ascii="Times New Roman" w:hAnsi="Times New Roman" w:cs="Times New Roman"/>
                <w:sz w:val="24"/>
                <w:szCs w:val="24"/>
              </w:rPr>
              <w:lastRenderedPageBreak/>
              <w:t xml:space="preserve">Lafayette, Seminário "César De Bus" e Santuário Nossa Senhora Aparecida. </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b/>
                <w:sz w:val="24"/>
                <w:szCs w:val="24"/>
              </w:rPr>
            </w:pPr>
            <w:r w:rsidRPr="00955216">
              <w:rPr>
                <w:rFonts w:ascii="Times New Roman" w:hAnsi="Times New Roman" w:cs="Times New Roman"/>
                <w:b/>
                <w:sz w:val="24"/>
                <w:szCs w:val="24"/>
              </w:rPr>
              <w:t>A Velhice e a Doença</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Nos últimos anos, em decorrência de moléstias e da debilidade física, </w:t>
            </w:r>
            <w:smartTag w:uri="urn:schemas-microsoft-com:office:smarttags" w:element="PersonName">
              <w:smartTagPr>
                <w:attr w:name="ProductID" w:val="Padre Albino"/>
              </w:smartTagPr>
              <w:r w:rsidRPr="00955216">
                <w:rPr>
                  <w:rFonts w:ascii="Times New Roman" w:hAnsi="Times New Roman" w:cs="Times New Roman"/>
                  <w:sz w:val="24"/>
                  <w:szCs w:val="24"/>
                </w:rPr>
                <w:t>Padre Albino</w:t>
              </w:r>
            </w:smartTag>
            <w:r w:rsidRPr="00955216">
              <w:rPr>
                <w:rFonts w:ascii="Times New Roman" w:hAnsi="Times New Roman" w:cs="Times New Roman"/>
                <w:sz w:val="24"/>
                <w:szCs w:val="24"/>
              </w:rPr>
              <w:t xml:space="preserve"> deixou a Casa Paroquial e passou a residir no próprio hospital, no famoso quarto 84. Permanecia sentado na primeira sala à direita da entrada. Chegava a tumultuar a vida do hospital porque observava toda a movimentação da portaria e nunca permitia que um doente que chegasse não fosse atendido a qualquer hora. </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A primeira fratura do colo de fêmur aconteceu em 1958 e </w:t>
            </w:r>
            <w:smartTag w:uri="urn:schemas-microsoft-com:office:smarttags" w:element="PersonName">
              <w:smartTagPr>
                <w:attr w:name="ProductID" w:val="Padre Albino"/>
              </w:smartTagPr>
              <w:r w:rsidRPr="00955216">
                <w:rPr>
                  <w:rFonts w:ascii="Times New Roman" w:hAnsi="Times New Roman" w:cs="Times New Roman"/>
                  <w:sz w:val="24"/>
                  <w:szCs w:val="24"/>
                </w:rPr>
                <w:t>Padre Albino</w:t>
              </w:r>
            </w:smartTag>
            <w:r w:rsidRPr="00955216">
              <w:rPr>
                <w:rFonts w:ascii="Times New Roman" w:hAnsi="Times New Roman" w:cs="Times New Roman"/>
                <w:sz w:val="24"/>
                <w:szCs w:val="24"/>
              </w:rPr>
              <w:t xml:space="preserve"> tinha 75 anos. A grave fratura, aliada a um problema intestinal, recomendava que ele fosse transferido para São Paulo. Operado pelo </w:t>
            </w:r>
            <w:r w:rsidR="000D15CD">
              <w:rPr>
                <w:rFonts w:ascii="Times New Roman" w:hAnsi="Times New Roman" w:cs="Times New Roman"/>
                <w:sz w:val="24"/>
                <w:szCs w:val="24"/>
              </w:rPr>
              <w:t>P</w:t>
            </w:r>
            <w:r w:rsidRPr="00955216">
              <w:rPr>
                <w:rFonts w:ascii="Times New Roman" w:hAnsi="Times New Roman" w:cs="Times New Roman"/>
                <w:sz w:val="24"/>
                <w:szCs w:val="24"/>
              </w:rPr>
              <w:t xml:space="preserve">rof. </w:t>
            </w:r>
            <w:proofErr w:type="spellStart"/>
            <w:r w:rsidRPr="00955216">
              <w:rPr>
                <w:rFonts w:ascii="Times New Roman" w:hAnsi="Times New Roman" w:cs="Times New Roman"/>
                <w:sz w:val="24"/>
                <w:szCs w:val="24"/>
              </w:rPr>
              <w:t>Godoi</w:t>
            </w:r>
            <w:proofErr w:type="spellEnd"/>
            <w:r w:rsidRPr="00955216">
              <w:rPr>
                <w:rFonts w:ascii="Times New Roman" w:hAnsi="Times New Roman" w:cs="Times New Roman"/>
                <w:sz w:val="24"/>
                <w:szCs w:val="24"/>
              </w:rPr>
              <w:t xml:space="preserve"> Moreira, </w:t>
            </w:r>
            <w:proofErr w:type="gramStart"/>
            <w:r w:rsidRPr="00955216">
              <w:rPr>
                <w:rFonts w:ascii="Times New Roman" w:hAnsi="Times New Roman" w:cs="Times New Roman"/>
                <w:sz w:val="24"/>
                <w:szCs w:val="24"/>
              </w:rPr>
              <w:t>permaneceu</w:t>
            </w:r>
            <w:proofErr w:type="gramEnd"/>
            <w:r w:rsidRPr="00955216">
              <w:rPr>
                <w:rFonts w:ascii="Times New Roman" w:hAnsi="Times New Roman" w:cs="Times New Roman"/>
                <w:sz w:val="24"/>
                <w:szCs w:val="24"/>
              </w:rPr>
              <w:t xml:space="preserve"> seis meses internado no Hospital Beneficência Portuguesa e seu tratamento foi todo custeado pela comunidade. </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Sua leitura diária era o jornal O Estado de São Paulo. No fim de cada ano dava à Fundação Padre Albino uma quantia em dinheiro </w:t>
            </w:r>
            <w:r w:rsidR="000D15CD">
              <w:rPr>
                <w:rFonts w:ascii="Times New Roman" w:hAnsi="Times New Roman" w:cs="Times New Roman"/>
                <w:sz w:val="24"/>
                <w:szCs w:val="24"/>
              </w:rPr>
              <w:t xml:space="preserve">proveniente de </w:t>
            </w:r>
            <w:r w:rsidRPr="00955216">
              <w:rPr>
                <w:rFonts w:ascii="Times New Roman" w:hAnsi="Times New Roman" w:cs="Times New Roman"/>
                <w:sz w:val="24"/>
                <w:szCs w:val="24"/>
              </w:rPr>
              <w:t xml:space="preserve">seus familiares, de Portugal, que mantinha em uma conta na Caixa Econômica. </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b/>
                <w:sz w:val="24"/>
                <w:szCs w:val="24"/>
              </w:rPr>
            </w:pPr>
            <w:r w:rsidRPr="00955216">
              <w:rPr>
                <w:rFonts w:ascii="Times New Roman" w:hAnsi="Times New Roman" w:cs="Times New Roman"/>
                <w:b/>
                <w:sz w:val="24"/>
                <w:szCs w:val="24"/>
              </w:rPr>
              <w:t>A Morte</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No seu último dia de vida, Monsenhor Albino tomou pela manhã, às 6 horas, o desjejum: leite, pão e bolacha. Às 10 horas o almoço: um prato de canja, ovo cozido e maçã. </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Entre as últimas pessoas que recebeu, além de seu colaborador, </w:t>
            </w:r>
            <w:r w:rsidR="00445A2C">
              <w:rPr>
                <w:rFonts w:ascii="Times New Roman" w:hAnsi="Times New Roman" w:cs="Times New Roman"/>
                <w:sz w:val="24"/>
                <w:szCs w:val="24"/>
              </w:rPr>
              <w:t>D</w:t>
            </w:r>
            <w:r w:rsidRPr="00955216">
              <w:rPr>
                <w:rFonts w:ascii="Times New Roman" w:hAnsi="Times New Roman" w:cs="Times New Roman"/>
                <w:sz w:val="24"/>
                <w:szCs w:val="24"/>
              </w:rPr>
              <w:t xml:space="preserve">r. Floriano Lima, na manhã do seu falecimento, esteve com ele o Bispo de Rio Preto, Dom Lafayette </w:t>
            </w:r>
            <w:proofErr w:type="spellStart"/>
            <w:r w:rsidRPr="00955216">
              <w:rPr>
                <w:rFonts w:ascii="Times New Roman" w:hAnsi="Times New Roman" w:cs="Times New Roman"/>
                <w:sz w:val="24"/>
                <w:szCs w:val="24"/>
              </w:rPr>
              <w:t>Libanio</w:t>
            </w:r>
            <w:proofErr w:type="spellEnd"/>
            <w:r w:rsidRPr="00955216">
              <w:rPr>
                <w:rFonts w:ascii="Times New Roman" w:hAnsi="Times New Roman" w:cs="Times New Roman"/>
                <w:sz w:val="24"/>
                <w:szCs w:val="24"/>
              </w:rPr>
              <w:t>, seu grande amigo e superior hierárquico durante muitos anos.</w:t>
            </w:r>
          </w:p>
          <w:p w:rsidR="00955216" w:rsidRPr="00955216"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Após a saída do Bispo, disse ao seu enfermeiro que desejava virar de lado para descansar um pouco da posição em que estava. Ao ajudá-lo, o enfermeiro notou que ele estava perdendo a cor. A Irmã Anália Nunes foi chamada e pediu que o </w:t>
            </w:r>
            <w:r w:rsidR="00586A63">
              <w:rPr>
                <w:rFonts w:ascii="Times New Roman" w:hAnsi="Times New Roman" w:cs="Times New Roman"/>
                <w:sz w:val="24"/>
                <w:szCs w:val="24"/>
              </w:rPr>
              <w:t>D</w:t>
            </w:r>
            <w:r w:rsidRPr="00955216">
              <w:rPr>
                <w:rFonts w:ascii="Times New Roman" w:hAnsi="Times New Roman" w:cs="Times New Roman"/>
                <w:sz w:val="24"/>
                <w:szCs w:val="24"/>
              </w:rPr>
              <w:t xml:space="preserve">r. Bento </w:t>
            </w:r>
            <w:proofErr w:type="spellStart"/>
            <w:r w:rsidRPr="00955216">
              <w:rPr>
                <w:rFonts w:ascii="Times New Roman" w:hAnsi="Times New Roman" w:cs="Times New Roman"/>
                <w:sz w:val="24"/>
                <w:szCs w:val="24"/>
              </w:rPr>
              <w:t>Moretto</w:t>
            </w:r>
            <w:proofErr w:type="spellEnd"/>
            <w:r w:rsidRPr="00955216">
              <w:rPr>
                <w:rFonts w:ascii="Times New Roman" w:hAnsi="Times New Roman" w:cs="Times New Roman"/>
                <w:sz w:val="24"/>
                <w:szCs w:val="24"/>
              </w:rPr>
              <w:t xml:space="preserve"> viesse imediatamente. </w:t>
            </w:r>
          </w:p>
          <w:p w:rsidR="00E74729" w:rsidRDefault="00955216" w:rsidP="00C05ED7">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Padre Albino tinha sofrido uma espécie de desmaio. Auscultando-o, </w:t>
            </w:r>
            <w:r w:rsidR="00DD3DA1">
              <w:rPr>
                <w:rFonts w:ascii="Times New Roman" w:hAnsi="Times New Roman" w:cs="Times New Roman"/>
                <w:sz w:val="24"/>
                <w:szCs w:val="24"/>
              </w:rPr>
              <w:t>D</w:t>
            </w:r>
            <w:r w:rsidRPr="00955216">
              <w:rPr>
                <w:rFonts w:ascii="Times New Roman" w:hAnsi="Times New Roman" w:cs="Times New Roman"/>
                <w:sz w:val="24"/>
                <w:szCs w:val="24"/>
              </w:rPr>
              <w:t xml:space="preserve">r. Bento percebeu que a pulsação foi caindo; o coração, pulsando fraco e lentamente, ia parando. O </w:t>
            </w:r>
          </w:p>
          <w:p w:rsidR="00E74729" w:rsidRDefault="00E74729" w:rsidP="00C05ED7">
            <w:pPr>
              <w:tabs>
                <w:tab w:val="left" w:pos="9442"/>
              </w:tabs>
              <w:spacing w:after="0" w:line="360" w:lineRule="auto"/>
              <w:ind w:left="350" w:right="349" w:firstLine="709"/>
              <w:jc w:val="both"/>
              <w:rPr>
                <w:rFonts w:ascii="Times New Roman" w:hAnsi="Times New Roman" w:cs="Times New Roman"/>
                <w:sz w:val="24"/>
                <w:szCs w:val="24"/>
              </w:rPr>
            </w:pPr>
          </w:p>
          <w:p w:rsidR="00E74729" w:rsidRDefault="00955216" w:rsidP="00E74729">
            <w:pPr>
              <w:tabs>
                <w:tab w:val="left" w:pos="9442"/>
              </w:tabs>
              <w:spacing w:after="0" w:line="360" w:lineRule="auto"/>
              <w:ind w:left="350" w:right="349"/>
              <w:jc w:val="both"/>
              <w:rPr>
                <w:rFonts w:ascii="Times New Roman" w:hAnsi="Times New Roman" w:cs="Times New Roman"/>
                <w:sz w:val="24"/>
                <w:szCs w:val="24"/>
              </w:rPr>
            </w:pPr>
            <w:proofErr w:type="gramStart"/>
            <w:r w:rsidRPr="00955216">
              <w:rPr>
                <w:rFonts w:ascii="Times New Roman" w:hAnsi="Times New Roman" w:cs="Times New Roman"/>
                <w:sz w:val="24"/>
                <w:szCs w:val="24"/>
              </w:rPr>
              <w:t>coração</w:t>
            </w:r>
            <w:proofErr w:type="gramEnd"/>
            <w:r w:rsidRPr="00955216">
              <w:rPr>
                <w:rFonts w:ascii="Times New Roman" w:hAnsi="Times New Roman" w:cs="Times New Roman"/>
                <w:sz w:val="24"/>
                <w:szCs w:val="24"/>
              </w:rPr>
              <w:t xml:space="preserve"> de Pa</w:t>
            </w:r>
            <w:r w:rsidR="006D5945">
              <w:rPr>
                <w:rFonts w:ascii="Times New Roman" w:hAnsi="Times New Roman" w:cs="Times New Roman"/>
                <w:sz w:val="24"/>
                <w:szCs w:val="24"/>
              </w:rPr>
              <w:t>dre Albino parou no</w:t>
            </w:r>
            <w:r w:rsidRPr="00955216">
              <w:rPr>
                <w:rFonts w:ascii="Times New Roman" w:hAnsi="Times New Roman" w:cs="Times New Roman"/>
                <w:sz w:val="24"/>
                <w:szCs w:val="24"/>
              </w:rPr>
              <w:t xml:space="preserve"> dia 19 de setembro de 1973, uma quarta-feira, próximo das</w:t>
            </w:r>
            <w:r w:rsidR="00E74729">
              <w:rPr>
                <w:rFonts w:ascii="Times New Roman" w:hAnsi="Times New Roman" w:cs="Times New Roman"/>
                <w:sz w:val="24"/>
                <w:szCs w:val="24"/>
              </w:rPr>
              <w:t xml:space="preserve"> </w:t>
            </w:r>
            <w:r w:rsidRPr="00955216">
              <w:rPr>
                <w:rFonts w:ascii="Times New Roman" w:hAnsi="Times New Roman" w:cs="Times New Roman"/>
                <w:sz w:val="24"/>
                <w:szCs w:val="24"/>
              </w:rPr>
              <w:t>12horas.</w:t>
            </w:r>
          </w:p>
          <w:p w:rsidR="00955216" w:rsidRPr="00955216" w:rsidRDefault="00955216" w:rsidP="00E74729">
            <w:pPr>
              <w:tabs>
                <w:tab w:val="left" w:pos="9442"/>
              </w:tabs>
              <w:spacing w:after="0" w:line="360" w:lineRule="auto"/>
              <w:ind w:left="350" w:right="349"/>
              <w:jc w:val="both"/>
              <w:rPr>
                <w:rFonts w:ascii="Times New Roman" w:hAnsi="Times New Roman" w:cs="Times New Roman"/>
                <w:sz w:val="24"/>
                <w:szCs w:val="24"/>
              </w:rPr>
            </w:pPr>
            <w:r w:rsidRPr="00955216">
              <w:rPr>
                <w:rFonts w:ascii="Times New Roman" w:hAnsi="Times New Roman" w:cs="Times New Roman"/>
                <w:sz w:val="24"/>
                <w:szCs w:val="24"/>
              </w:rPr>
              <w:t>O corpo de Padre Albino, embalsamado, ficou exposto em câmara ardente no átrio da capela do hospital. Às 16 horas deste mesmo dia foi trasladado para a Igreja Matriz, onde foi celebrada missa de corpo presente pelo Bispo e todos os vigários da Diocese.</w:t>
            </w:r>
          </w:p>
          <w:p w:rsidR="00955216" w:rsidRDefault="00955216" w:rsidP="00E74729">
            <w:pPr>
              <w:tabs>
                <w:tab w:val="left" w:pos="9442"/>
              </w:tabs>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O sepultamento foi realizado no dia 21, às 16 horas, sendo o corpo transportado em um carro do Corpo de Bombeiros, para o Cemitério Nossa Senhora do Carmo, com o acompanhamento calculado em cerca de 30 mil pessoas.</w:t>
            </w:r>
          </w:p>
          <w:p w:rsidR="002D27EA" w:rsidRPr="00955216" w:rsidRDefault="002D27EA" w:rsidP="00FD18DC">
            <w:pPr>
              <w:spacing w:after="0" w:line="360" w:lineRule="auto"/>
              <w:ind w:firstLine="709"/>
              <w:jc w:val="both"/>
              <w:rPr>
                <w:rFonts w:ascii="Times New Roman" w:hAnsi="Times New Roman" w:cs="Times New Roman"/>
                <w:sz w:val="24"/>
                <w:szCs w:val="24"/>
              </w:rPr>
            </w:pPr>
          </w:p>
        </w:tc>
      </w:tr>
      <w:tr w:rsidR="00955216" w:rsidRPr="00955216" w:rsidTr="00BE76F0">
        <w:trPr>
          <w:tblCellSpacing w:w="0" w:type="dxa"/>
          <w:jc w:val="center"/>
        </w:trPr>
        <w:tc>
          <w:tcPr>
            <w:tcW w:w="5552" w:type="dxa"/>
            <w:vAlign w:val="center"/>
          </w:tcPr>
          <w:p w:rsidR="00955216" w:rsidRPr="00955216" w:rsidRDefault="00955216" w:rsidP="00FD18DC">
            <w:pPr>
              <w:spacing w:after="0" w:line="360" w:lineRule="auto"/>
              <w:ind w:firstLine="709"/>
              <w:jc w:val="both"/>
              <w:rPr>
                <w:rFonts w:ascii="Times New Roman" w:hAnsi="Times New Roman" w:cs="Times New Roman"/>
                <w:sz w:val="24"/>
                <w:szCs w:val="24"/>
              </w:rPr>
            </w:pPr>
            <w:r w:rsidRPr="00955216">
              <w:rPr>
                <w:rFonts w:ascii="Times New Roman" w:hAnsi="Times New Roman" w:cs="Times New Roman"/>
                <w:sz w:val="24"/>
                <w:szCs w:val="24"/>
              </w:rPr>
              <w:lastRenderedPageBreak/>
              <w:t> </w:t>
            </w:r>
          </w:p>
        </w:tc>
        <w:tc>
          <w:tcPr>
            <w:tcW w:w="3838" w:type="dxa"/>
            <w:vAlign w:val="center"/>
          </w:tcPr>
          <w:p w:rsidR="00955216" w:rsidRPr="00955216" w:rsidRDefault="00955216" w:rsidP="00FD18DC">
            <w:pPr>
              <w:spacing w:after="0" w:line="360" w:lineRule="auto"/>
              <w:ind w:firstLine="709"/>
              <w:jc w:val="both"/>
              <w:rPr>
                <w:rFonts w:ascii="Times New Roman" w:hAnsi="Times New Roman" w:cs="Times New Roman"/>
                <w:sz w:val="24"/>
                <w:szCs w:val="24"/>
              </w:rPr>
            </w:pPr>
            <w:r w:rsidRPr="00955216">
              <w:rPr>
                <w:rFonts w:ascii="Times New Roman" w:hAnsi="Times New Roman" w:cs="Times New Roman"/>
                <w:sz w:val="24"/>
                <w:szCs w:val="24"/>
              </w:rPr>
              <w:t> </w:t>
            </w:r>
          </w:p>
        </w:tc>
      </w:tr>
      <w:tr w:rsidR="00955216" w:rsidRPr="00955216" w:rsidTr="00BE76F0">
        <w:trPr>
          <w:tblCellSpacing w:w="0" w:type="dxa"/>
          <w:jc w:val="center"/>
        </w:trPr>
        <w:tc>
          <w:tcPr>
            <w:tcW w:w="5552" w:type="dxa"/>
            <w:vAlign w:val="center"/>
          </w:tcPr>
          <w:p w:rsidR="002D27EA" w:rsidRDefault="00955216" w:rsidP="00FD18DC">
            <w:pPr>
              <w:keepNext/>
              <w:spacing w:after="0" w:line="360" w:lineRule="auto"/>
              <w:ind w:firstLine="709"/>
              <w:jc w:val="both"/>
            </w:pPr>
            <w:r w:rsidRPr="00955216">
              <w:rPr>
                <w:rFonts w:ascii="Times New Roman" w:hAnsi="Times New Roman" w:cs="Times New Roman"/>
                <w:noProof/>
                <w:sz w:val="24"/>
                <w:szCs w:val="24"/>
              </w:rPr>
              <w:drawing>
                <wp:inline distT="0" distB="0" distL="0" distR="0">
                  <wp:extent cx="2105025" cy="1381125"/>
                  <wp:effectExtent l="19050" t="0" r="9525" b="0"/>
                  <wp:docPr id="1" name="Imagem 1" descr="Patrono1_mn">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ono1_mn"/>
                          <pic:cNvPicPr>
                            <a:picLocks noChangeAspect="1" noChangeArrowheads="1"/>
                          </pic:cNvPicPr>
                        </pic:nvPicPr>
                        <pic:blipFill>
                          <a:blip r:embed="rId9" cstate="print"/>
                          <a:srcRect/>
                          <a:stretch>
                            <a:fillRect/>
                          </a:stretch>
                        </pic:blipFill>
                        <pic:spPr bwMode="auto">
                          <a:xfrm>
                            <a:off x="0" y="0"/>
                            <a:ext cx="2105025" cy="1381125"/>
                          </a:xfrm>
                          <a:prstGeom prst="rect">
                            <a:avLst/>
                          </a:prstGeom>
                          <a:noFill/>
                          <a:ln w="9525">
                            <a:noFill/>
                            <a:miter lim="800000"/>
                            <a:headEnd/>
                            <a:tailEnd/>
                          </a:ln>
                        </pic:spPr>
                      </pic:pic>
                    </a:graphicData>
                  </a:graphic>
                </wp:inline>
              </w:drawing>
            </w:r>
          </w:p>
          <w:p w:rsidR="00E431D6" w:rsidRDefault="002D27EA" w:rsidP="00FD18DC">
            <w:pPr>
              <w:pStyle w:val="Legenda"/>
              <w:spacing w:after="0" w:line="360" w:lineRule="auto"/>
              <w:ind w:firstLine="709"/>
              <w:jc w:val="center"/>
              <w:rPr>
                <w:color w:val="000000" w:themeColor="text1"/>
              </w:rPr>
            </w:pPr>
            <w:r w:rsidRPr="002D27EA">
              <w:rPr>
                <w:color w:val="000000" w:themeColor="text1"/>
              </w:rPr>
              <w:t xml:space="preserve">Em frente ao HPA, Padre Albino e o Bispo D. Lafayette, </w:t>
            </w:r>
            <w:proofErr w:type="gramStart"/>
            <w:r w:rsidRPr="002D27EA">
              <w:rPr>
                <w:color w:val="000000" w:themeColor="text1"/>
              </w:rPr>
              <w:t>entre</w:t>
            </w:r>
            <w:proofErr w:type="gramEnd"/>
          </w:p>
          <w:p w:rsidR="00955216" w:rsidRPr="002D27EA" w:rsidRDefault="002D27EA" w:rsidP="00FD18DC">
            <w:pPr>
              <w:pStyle w:val="Legenda"/>
              <w:spacing w:after="0" w:line="360" w:lineRule="auto"/>
              <w:ind w:firstLine="709"/>
              <w:jc w:val="center"/>
              <w:rPr>
                <w:rFonts w:ascii="Times New Roman" w:hAnsi="Times New Roman" w:cs="Times New Roman"/>
                <w:color w:val="000000" w:themeColor="text1"/>
                <w:sz w:val="24"/>
                <w:szCs w:val="24"/>
              </w:rPr>
            </w:pPr>
            <w:proofErr w:type="gramStart"/>
            <w:r w:rsidRPr="002D27EA">
              <w:rPr>
                <w:color w:val="000000" w:themeColor="text1"/>
              </w:rPr>
              <w:t>as</w:t>
            </w:r>
            <w:proofErr w:type="gramEnd"/>
            <w:r w:rsidRPr="002D27EA">
              <w:rPr>
                <w:color w:val="000000" w:themeColor="text1"/>
              </w:rPr>
              <w:t xml:space="preserve"> irmãs franciscanas que colaboravam com o hospital. (1946)</w:t>
            </w:r>
          </w:p>
        </w:tc>
        <w:tc>
          <w:tcPr>
            <w:tcW w:w="3838" w:type="dxa"/>
            <w:vAlign w:val="center"/>
          </w:tcPr>
          <w:p w:rsidR="002D27EA" w:rsidRDefault="00955216" w:rsidP="00FD18DC">
            <w:pPr>
              <w:keepNext/>
              <w:spacing w:after="0" w:line="360" w:lineRule="auto"/>
              <w:ind w:firstLine="709"/>
              <w:jc w:val="both"/>
            </w:pPr>
            <w:r w:rsidRPr="00955216">
              <w:rPr>
                <w:rFonts w:ascii="Times New Roman" w:hAnsi="Times New Roman" w:cs="Times New Roman"/>
                <w:noProof/>
                <w:sz w:val="24"/>
                <w:szCs w:val="24"/>
              </w:rPr>
              <w:drawing>
                <wp:inline distT="0" distB="0" distL="0" distR="0">
                  <wp:extent cx="2143125" cy="1409700"/>
                  <wp:effectExtent l="19050" t="0" r="9525" b="0"/>
                  <wp:docPr id="2" name="Imagem 2" descr="Patrono2_mn">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ono2_mn"/>
                          <pic:cNvPicPr>
                            <a:picLocks noChangeAspect="1" noChangeArrowheads="1"/>
                          </pic:cNvPicPr>
                        </pic:nvPicPr>
                        <pic:blipFill>
                          <a:blip r:embed="rId11" cstate="print"/>
                          <a:srcRect/>
                          <a:stretch>
                            <a:fillRect/>
                          </a:stretch>
                        </pic:blipFill>
                        <pic:spPr bwMode="auto">
                          <a:xfrm>
                            <a:off x="0" y="0"/>
                            <a:ext cx="2143125" cy="1409700"/>
                          </a:xfrm>
                          <a:prstGeom prst="rect">
                            <a:avLst/>
                          </a:prstGeom>
                          <a:noFill/>
                          <a:ln w="9525">
                            <a:noFill/>
                            <a:miter lim="800000"/>
                            <a:headEnd/>
                            <a:tailEnd/>
                          </a:ln>
                        </pic:spPr>
                      </pic:pic>
                    </a:graphicData>
                  </a:graphic>
                </wp:inline>
              </w:drawing>
            </w:r>
          </w:p>
          <w:p w:rsidR="00955216" w:rsidRPr="00E431D6" w:rsidRDefault="002D27EA" w:rsidP="00FD18DC">
            <w:pPr>
              <w:pStyle w:val="Legenda"/>
              <w:spacing w:after="0" w:line="360" w:lineRule="auto"/>
              <w:ind w:firstLine="709"/>
              <w:jc w:val="center"/>
              <w:rPr>
                <w:rFonts w:ascii="Times New Roman" w:hAnsi="Times New Roman" w:cs="Times New Roman"/>
                <w:color w:val="000000" w:themeColor="text1"/>
                <w:sz w:val="24"/>
                <w:szCs w:val="24"/>
              </w:rPr>
            </w:pPr>
            <w:r w:rsidRPr="00E431D6">
              <w:rPr>
                <w:color w:val="000000" w:themeColor="text1"/>
              </w:rPr>
              <w:t>Padre Albino recebendo o título de cidadão</w:t>
            </w:r>
            <w:proofErr w:type="gramStart"/>
            <w:r w:rsidRPr="00E431D6">
              <w:rPr>
                <w:color w:val="000000" w:themeColor="text1"/>
              </w:rPr>
              <w:t xml:space="preserve"> </w:t>
            </w:r>
            <w:r w:rsidR="00FD18DC">
              <w:rPr>
                <w:color w:val="000000" w:themeColor="text1"/>
              </w:rPr>
              <w:t xml:space="preserve">   </w:t>
            </w:r>
            <w:proofErr w:type="gramEnd"/>
            <w:r w:rsidRPr="00E431D6">
              <w:rPr>
                <w:color w:val="000000" w:themeColor="text1"/>
              </w:rPr>
              <w:t>Benemérito na Câmara Municipal (1968)</w:t>
            </w:r>
          </w:p>
        </w:tc>
      </w:tr>
      <w:tr w:rsidR="00955216" w:rsidRPr="00955216" w:rsidTr="00BE76F0">
        <w:trPr>
          <w:tblCellSpacing w:w="0" w:type="dxa"/>
          <w:jc w:val="center"/>
        </w:trPr>
        <w:tc>
          <w:tcPr>
            <w:tcW w:w="5552" w:type="dxa"/>
            <w:vAlign w:val="center"/>
          </w:tcPr>
          <w:p w:rsidR="00955216" w:rsidRPr="00955216" w:rsidRDefault="00955216" w:rsidP="00FD18DC">
            <w:pPr>
              <w:spacing w:after="0" w:line="360" w:lineRule="auto"/>
              <w:ind w:firstLine="709"/>
              <w:jc w:val="both"/>
              <w:rPr>
                <w:rFonts w:ascii="Times New Roman" w:hAnsi="Times New Roman" w:cs="Times New Roman"/>
                <w:sz w:val="24"/>
                <w:szCs w:val="24"/>
              </w:rPr>
            </w:pPr>
          </w:p>
        </w:tc>
        <w:tc>
          <w:tcPr>
            <w:tcW w:w="3838" w:type="dxa"/>
            <w:vAlign w:val="center"/>
          </w:tcPr>
          <w:p w:rsidR="00955216" w:rsidRPr="00955216" w:rsidRDefault="00955216" w:rsidP="00FD18DC">
            <w:pPr>
              <w:spacing w:after="0" w:line="360" w:lineRule="auto"/>
              <w:ind w:firstLine="709"/>
              <w:jc w:val="both"/>
              <w:rPr>
                <w:rFonts w:ascii="Times New Roman" w:hAnsi="Times New Roman" w:cs="Times New Roman"/>
                <w:sz w:val="24"/>
                <w:szCs w:val="24"/>
              </w:rPr>
            </w:pPr>
          </w:p>
        </w:tc>
      </w:tr>
      <w:tr w:rsidR="00955216" w:rsidRPr="00955216" w:rsidTr="00BE76F0">
        <w:trPr>
          <w:tblCellSpacing w:w="0" w:type="dxa"/>
          <w:jc w:val="center"/>
        </w:trPr>
        <w:tc>
          <w:tcPr>
            <w:tcW w:w="5552" w:type="dxa"/>
            <w:vAlign w:val="center"/>
          </w:tcPr>
          <w:p w:rsidR="00E431D6" w:rsidRDefault="00955216" w:rsidP="00FD18DC">
            <w:pPr>
              <w:keepNext/>
              <w:spacing w:after="0" w:line="360" w:lineRule="auto"/>
              <w:ind w:firstLine="709"/>
              <w:jc w:val="both"/>
            </w:pPr>
            <w:r w:rsidRPr="00955216">
              <w:rPr>
                <w:rFonts w:ascii="Times New Roman" w:hAnsi="Times New Roman" w:cs="Times New Roman"/>
                <w:noProof/>
                <w:sz w:val="24"/>
                <w:szCs w:val="24"/>
              </w:rPr>
              <w:drawing>
                <wp:inline distT="0" distB="0" distL="0" distR="0">
                  <wp:extent cx="2190750" cy="1428750"/>
                  <wp:effectExtent l="19050" t="0" r="0" b="0"/>
                  <wp:docPr id="3" name="Imagem 3" descr="Patrono3_mn">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ono3_mn"/>
                          <pic:cNvPicPr>
                            <a:picLocks noChangeAspect="1" noChangeArrowheads="1"/>
                          </pic:cNvPicPr>
                        </pic:nvPicPr>
                        <pic:blipFill>
                          <a:blip r:embed="rId13" cstate="print"/>
                          <a:srcRect/>
                          <a:stretch>
                            <a:fillRect/>
                          </a:stretch>
                        </pic:blipFill>
                        <pic:spPr bwMode="auto">
                          <a:xfrm>
                            <a:off x="0" y="0"/>
                            <a:ext cx="2190750" cy="1428750"/>
                          </a:xfrm>
                          <a:prstGeom prst="rect">
                            <a:avLst/>
                          </a:prstGeom>
                          <a:noFill/>
                          <a:ln w="9525">
                            <a:noFill/>
                            <a:miter lim="800000"/>
                            <a:headEnd/>
                            <a:tailEnd/>
                          </a:ln>
                        </pic:spPr>
                      </pic:pic>
                    </a:graphicData>
                  </a:graphic>
                </wp:inline>
              </w:drawing>
            </w:r>
          </w:p>
          <w:p w:rsidR="00955216" w:rsidRPr="00E431D6" w:rsidRDefault="00E431D6" w:rsidP="00FD18DC">
            <w:pPr>
              <w:pStyle w:val="Legenda"/>
              <w:spacing w:after="0" w:line="360" w:lineRule="auto"/>
              <w:ind w:firstLine="709"/>
              <w:jc w:val="center"/>
              <w:rPr>
                <w:rFonts w:ascii="Times New Roman" w:hAnsi="Times New Roman" w:cs="Times New Roman"/>
                <w:color w:val="000000" w:themeColor="text1"/>
                <w:sz w:val="24"/>
                <w:szCs w:val="24"/>
              </w:rPr>
            </w:pPr>
            <w:r w:rsidRPr="00E431D6">
              <w:rPr>
                <w:color w:val="000000" w:themeColor="text1"/>
              </w:rPr>
              <w:t>Padre Albino na inauguração da Indústria de Adubos Catanduva S/A</w:t>
            </w:r>
          </w:p>
        </w:tc>
        <w:tc>
          <w:tcPr>
            <w:tcW w:w="3838" w:type="dxa"/>
            <w:vAlign w:val="center"/>
          </w:tcPr>
          <w:p w:rsidR="00E431D6" w:rsidRDefault="00955216" w:rsidP="00FD18DC">
            <w:pPr>
              <w:keepNext/>
              <w:spacing w:after="0" w:line="360" w:lineRule="auto"/>
              <w:ind w:firstLine="709"/>
              <w:jc w:val="both"/>
            </w:pPr>
            <w:r w:rsidRPr="00955216">
              <w:rPr>
                <w:rFonts w:ascii="Times New Roman" w:hAnsi="Times New Roman" w:cs="Times New Roman"/>
                <w:noProof/>
                <w:sz w:val="24"/>
                <w:szCs w:val="24"/>
              </w:rPr>
              <w:drawing>
                <wp:inline distT="0" distB="0" distL="0" distR="0">
                  <wp:extent cx="2286000" cy="1504950"/>
                  <wp:effectExtent l="19050" t="0" r="0" b="0"/>
                  <wp:docPr id="4" name="Imagem 4" descr="Patrono4_mn">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ono4_mn"/>
                          <pic:cNvPicPr>
                            <a:picLocks noChangeAspect="1" noChangeArrowheads="1"/>
                          </pic:cNvPicPr>
                        </pic:nvPicPr>
                        <pic:blipFill>
                          <a:blip r:embed="rId15" cstate="print"/>
                          <a:srcRect/>
                          <a:stretch>
                            <a:fillRect/>
                          </a:stretch>
                        </pic:blipFill>
                        <pic:spPr bwMode="auto">
                          <a:xfrm>
                            <a:off x="0" y="0"/>
                            <a:ext cx="2286000" cy="1504950"/>
                          </a:xfrm>
                          <a:prstGeom prst="rect">
                            <a:avLst/>
                          </a:prstGeom>
                          <a:noFill/>
                          <a:ln w="9525">
                            <a:noFill/>
                            <a:miter lim="800000"/>
                            <a:headEnd/>
                            <a:tailEnd/>
                          </a:ln>
                        </pic:spPr>
                      </pic:pic>
                    </a:graphicData>
                  </a:graphic>
                </wp:inline>
              </w:drawing>
            </w:r>
          </w:p>
          <w:p w:rsidR="00955216" w:rsidRPr="00E431D6" w:rsidRDefault="00E431D6" w:rsidP="00FD18DC">
            <w:pPr>
              <w:pStyle w:val="Legenda"/>
              <w:spacing w:after="0" w:line="360" w:lineRule="auto"/>
              <w:ind w:firstLine="709"/>
              <w:jc w:val="center"/>
              <w:rPr>
                <w:rFonts w:ascii="Times New Roman" w:hAnsi="Times New Roman" w:cs="Times New Roman"/>
                <w:color w:val="000000" w:themeColor="text1"/>
                <w:sz w:val="24"/>
                <w:szCs w:val="24"/>
              </w:rPr>
            </w:pPr>
            <w:r w:rsidRPr="00E431D6">
              <w:rPr>
                <w:color w:val="000000" w:themeColor="text1"/>
              </w:rPr>
              <w:t xml:space="preserve">Padre Albino e suas obras - </w:t>
            </w:r>
            <w:proofErr w:type="gramStart"/>
            <w:r w:rsidRPr="00E431D6">
              <w:rPr>
                <w:color w:val="000000" w:themeColor="text1"/>
              </w:rPr>
              <w:t>entalhe</w:t>
            </w:r>
            <w:proofErr w:type="gramEnd"/>
            <w:r w:rsidRPr="00E431D6">
              <w:rPr>
                <w:color w:val="000000" w:themeColor="text1"/>
              </w:rPr>
              <w:t xml:space="preserve"> em madeira </w:t>
            </w:r>
            <w:r w:rsidR="00FD18DC">
              <w:rPr>
                <w:color w:val="000000" w:themeColor="text1"/>
              </w:rPr>
              <w:t xml:space="preserve">     </w:t>
            </w:r>
            <w:r w:rsidRPr="00E431D6">
              <w:rPr>
                <w:color w:val="000000" w:themeColor="text1"/>
              </w:rPr>
              <w:t>exposto no Museu Padre Albino</w:t>
            </w:r>
          </w:p>
        </w:tc>
      </w:tr>
      <w:tr w:rsidR="00955216" w:rsidRPr="00955216" w:rsidTr="00BE76F0">
        <w:trPr>
          <w:tblCellSpacing w:w="0" w:type="dxa"/>
          <w:jc w:val="center"/>
        </w:trPr>
        <w:tc>
          <w:tcPr>
            <w:tcW w:w="5552" w:type="dxa"/>
            <w:vAlign w:val="center"/>
          </w:tcPr>
          <w:p w:rsidR="00955216" w:rsidRPr="00955216" w:rsidRDefault="00955216" w:rsidP="00FD18DC">
            <w:pPr>
              <w:spacing w:after="0" w:line="360" w:lineRule="auto"/>
              <w:ind w:firstLine="709"/>
              <w:jc w:val="both"/>
              <w:rPr>
                <w:rFonts w:ascii="Times New Roman" w:hAnsi="Times New Roman" w:cs="Times New Roman"/>
                <w:sz w:val="24"/>
                <w:szCs w:val="24"/>
              </w:rPr>
            </w:pPr>
          </w:p>
        </w:tc>
        <w:tc>
          <w:tcPr>
            <w:tcW w:w="3838" w:type="dxa"/>
            <w:vAlign w:val="center"/>
          </w:tcPr>
          <w:p w:rsidR="00955216" w:rsidRPr="00955216" w:rsidRDefault="00955216" w:rsidP="00FD18DC">
            <w:pPr>
              <w:spacing w:after="0" w:line="360" w:lineRule="auto"/>
              <w:ind w:firstLine="709"/>
              <w:jc w:val="both"/>
              <w:rPr>
                <w:rFonts w:ascii="Times New Roman" w:hAnsi="Times New Roman" w:cs="Times New Roman"/>
                <w:sz w:val="24"/>
                <w:szCs w:val="24"/>
              </w:rPr>
            </w:pPr>
          </w:p>
        </w:tc>
      </w:tr>
      <w:tr w:rsidR="00955216" w:rsidRPr="00955216" w:rsidTr="00BE76F0">
        <w:trPr>
          <w:tblCellSpacing w:w="0" w:type="dxa"/>
          <w:jc w:val="center"/>
        </w:trPr>
        <w:tc>
          <w:tcPr>
            <w:tcW w:w="9390" w:type="dxa"/>
            <w:gridSpan w:val="2"/>
            <w:vAlign w:val="center"/>
          </w:tcPr>
          <w:p w:rsidR="00955216" w:rsidRPr="00955216" w:rsidRDefault="00C85E58" w:rsidP="00C05ED7">
            <w:pPr>
              <w:spacing w:after="0" w:line="360" w:lineRule="auto"/>
              <w:ind w:left="350" w:right="349" w:firstLine="709"/>
              <w:jc w:val="both"/>
              <w:rPr>
                <w:rFonts w:ascii="Times New Roman" w:hAnsi="Times New Roman" w:cs="Times New Roman"/>
                <w:b/>
                <w:sz w:val="24"/>
                <w:szCs w:val="24"/>
              </w:rPr>
            </w:pPr>
            <w:r>
              <w:rPr>
                <w:rFonts w:ascii="Times New Roman" w:hAnsi="Times New Roman" w:cs="Times New Roman"/>
                <w:b/>
                <w:sz w:val="24"/>
                <w:szCs w:val="24"/>
              </w:rPr>
              <w:lastRenderedPageBreak/>
              <w:t>A FUNDAÇÃO PADRE ALBINO</w:t>
            </w:r>
          </w:p>
          <w:p w:rsidR="00955216" w:rsidRPr="00955216" w:rsidRDefault="00955216" w:rsidP="00C05ED7">
            <w:pPr>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A preocupação com a promoção social e com a melhoria da condição de vida dos mais necessitados, especialmente dos doentes, foi o ponto de partida para que Padre Albino Alves da Cunha e Silva unisse Catanduva em torno de seu ideal e se transformasse no seu maior benfeitor, construindo um patrimônio que hoje beneficia milhares de pessoas.</w:t>
            </w:r>
          </w:p>
          <w:p w:rsidR="00BE76F0" w:rsidRDefault="00955216" w:rsidP="00BE76F0">
            <w:pPr>
              <w:spacing w:after="0" w:line="360" w:lineRule="auto"/>
              <w:ind w:left="350" w:right="349"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A sua primeira obra foi a Santa Casa, hoje Hospital Padre Albino. Homem de visão e arrojo e pensando em prover seu hospital de profissionais, garantindo também a assistência médica aos seus "pobres", Padre Albino </w:t>
            </w:r>
            <w:r w:rsidR="00CF1D9E">
              <w:rPr>
                <w:rFonts w:ascii="Times New Roman" w:hAnsi="Times New Roman" w:cs="Times New Roman"/>
                <w:sz w:val="24"/>
                <w:szCs w:val="24"/>
              </w:rPr>
              <w:t>decidiu-se pela criação de uma F</w:t>
            </w:r>
            <w:r w:rsidRPr="00955216">
              <w:rPr>
                <w:rFonts w:ascii="Times New Roman" w:hAnsi="Times New Roman" w:cs="Times New Roman"/>
                <w:sz w:val="24"/>
                <w:szCs w:val="24"/>
              </w:rPr>
              <w:t xml:space="preserve">aculdade de Medicina. A primeira medida tomada, para isso, foi </w:t>
            </w:r>
            <w:proofErr w:type="gramStart"/>
            <w:r w:rsidRPr="00955216">
              <w:rPr>
                <w:rFonts w:ascii="Times New Roman" w:hAnsi="Times New Roman" w:cs="Times New Roman"/>
                <w:sz w:val="24"/>
                <w:szCs w:val="24"/>
              </w:rPr>
              <w:t>a</w:t>
            </w:r>
            <w:proofErr w:type="gramEnd"/>
            <w:r w:rsidRPr="00955216">
              <w:rPr>
                <w:rFonts w:ascii="Times New Roman" w:hAnsi="Times New Roman" w:cs="Times New Roman"/>
                <w:sz w:val="24"/>
                <w:szCs w:val="24"/>
              </w:rPr>
              <w:t xml:space="preserve"> transformação da Associação Beneficente de Catanduva, mantenedora do Hospital Padre Albino, </w:t>
            </w:r>
            <w:r w:rsidR="00BE76F0">
              <w:rPr>
                <w:rFonts w:ascii="Times New Roman" w:hAnsi="Times New Roman" w:cs="Times New Roman"/>
                <w:sz w:val="24"/>
                <w:szCs w:val="24"/>
              </w:rPr>
              <w:t xml:space="preserve">em Fundação </w:t>
            </w:r>
            <w:r w:rsidRPr="00955216">
              <w:rPr>
                <w:rFonts w:ascii="Times New Roman" w:hAnsi="Times New Roman" w:cs="Times New Roman"/>
                <w:sz w:val="24"/>
                <w:szCs w:val="24"/>
              </w:rPr>
              <w:t>para se organizar a mantenedora das</w:t>
            </w:r>
            <w:r w:rsidR="006D5945">
              <w:rPr>
                <w:rFonts w:ascii="Times New Roman" w:hAnsi="Times New Roman" w:cs="Times New Roman"/>
                <w:sz w:val="24"/>
                <w:szCs w:val="24"/>
              </w:rPr>
              <w:t xml:space="preserve"> </w:t>
            </w:r>
            <w:r w:rsidR="0037125D">
              <w:rPr>
                <w:rFonts w:ascii="Times New Roman" w:hAnsi="Times New Roman" w:cs="Times New Roman"/>
                <w:sz w:val="24"/>
                <w:szCs w:val="24"/>
              </w:rPr>
              <w:t>faculdades.</w:t>
            </w:r>
          </w:p>
          <w:p w:rsidR="00955216" w:rsidRDefault="0037125D" w:rsidP="00BE76F0">
            <w:pPr>
              <w:tabs>
                <w:tab w:val="left" w:pos="1138"/>
              </w:tabs>
              <w:spacing w:after="0" w:line="360" w:lineRule="auto"/>
              <w:ind w:left="350" w:right="349"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55216" w:rsidRPr="00955216">
              <w:rPr>
                <w:rFonts w:ascii="Times New Roman" w:hAnsi="Times New Roman" w:cs="Times New Roman"/>
                <w:sz w:val="24"/>
                <w:szCs w:val="24"/>
              </w:rPr>
              <w:t>Em 29 de março de 1968 foi realizada a primeira reunião da Fundação Padre Albino, que mesmo após a morte de seu patrono, em 1973, prosseguiu o seu trabalho, através dos membros do Conselho de Curadores, que continuam sua obra com eficiência, seriedade e transparência. Com a visão no futuro, mas sempre pensando no bem-estar e no crescimento das pessoas beneficiadas por ela, como era o desejo de Padre Albino.</w:t>
            </w:r>
          </w:p>
          <w:p w:rsidR="00C060E0" w:rsidRDefault="00C060E0" w:rsidP="00C05ED7">
            <w:pPr>
              <w:spacing w:after="0" w:line="360" w:lineRule="auto"/>
              <w:ind w:left="350" w:right="349" w:firstLine="709"/>
              <w:jc w:val="both"/>
              <w:rPr>
                <w:rFonts w:ascii="Times New Roman" w:hAnsi="Times New Roman" w:cs="Times New Roman"/>
                <w:b/>
                <w:sz w:val="24"/>
                <w:szCs w:val="24"/>
              </w:rPr>
            </w:pPr>
            <w:r w:rsidRPr="00C060E0">
              <w:rPr>
                <w:rFonts w:ascii="Times New Roman" w:hAnsi="Times New Roman" w:cs="Times New Roman"/>
                <w:b/>
                <w:sz w:val="24"/>
                <w:szCs w:val="24"/>
              </w:rPr>
              <w:t>Missão da Fundação Padre Albino</w:t>
            </w:r>
          </w:p>
          <w:p w:rsidR="00A57EF6" w:rsidRPr="00A57EF6" w:rsidRDefault="00A57EF6" w:rsidP="00C05ED7">
            <w:pPr>
              <w:spacing w:after="0" w:line="360" w:lineRule="auto"/>
              <w:ind w:left="350" w:right="349" w:firstLine="709"/>
              <w:jc w:val="both"/>
              <w:rPr>
                <w:rFonts w:ascii="Times New Roman" w:hAnsi="Times New Roman" w:cs="Times New Roman"/>
                <w:sz w:val="24"/>
                <w:szCs w:val="24"/>
              </w:rPr>
            </w:pPr>
            <w:r w:rsidRPr="00A57EF6">
              <w:rPr>
                <w:rFonts w:ascii="Times New Roman" w:hAnsi="Times New Roman" w:cs="Times New Roman"/>
                <w:sz w:val="24"/>
                <w:szCs w:val="24"/>
              </w:rPr>
              <w:t>Manter instituições no campo da saúde, da assistência, da educação e da pesquisa científica, objetivando a prevenção, a recuperação, a reabilitação e a promoção humana nos seus aspectos político e social, contribuindo para o desenvolvimento de um cidadão consciente, crítico e ético, agente na sociedade</w:t>
            </w:r>
            <w:r w:rsidR="00F762F1">
              <w:rPr>
                <w:rFonts w:ascii="Times New Roman" w:hAnsi="Times New Roman" w:cs="Times New Roman"/>
                <w:sz w:val="24"/>
                <w:szCs w:val="24"/>
              </w:rPr>
              <w:t>.</w:t>
            </w:r>
          </w:p>
        </w:tc>
      </w:tr>
    </w:tbl>
    <w:p w:rsidR="00955216" w:rsidRPr="00955216" w:rsidRDefault="00BE76F0" w:rsidP="00BE76F0">
      <w:pPr>
        <w:pStyle w:val="Corpodetexto"/>
        <w:spacing w:line="360" w:lineRule="auto"/>
        <w:ind w:right="140" w:firstLine="709"/>
        <w:jc w:val="both"/>
        <w:rPr>
          <w:b w:val="0"/>
          <w:sz w:val="24"/>
          <w:lang w:val="pt-BR"/>
        </w:rPr>
      </w:pPr>
      <w:r>
        <w:rPr>
          <w:b w:val="0"/>
          <w:sz w:val="24"/>
          <w:lang w:val="pt-BR"/>
        </w:rPr>
        <w:t xml:space="preserve">    </w:t>
      </w:r>
      <w:r w:rsidR="00955216" w:rsidRPr="00955216">
        <w:rPr>
          <w:b w:val="0"/>
          <w:sz w:val="24"/>
          <w:lang w:val="pt-BR"/>
        </w:rPr>
        <w:t xml:space="preserve">A </w:t>
      </w:r>
      <w:r w:rsidR="00047BF2">
        <w:rPr>
          <w:b w:val="0"/>
          <w:sz w:val="24"/>
          <w:lang w:val="pt-BR"/>
        </w:rPr>
        <w:t>D</w:t>
      </w:r>
      <w:r w:rsidR="00955216" w:rsidRPr="00955216">
        <w:rPr>
          <w:b w:val="0"/>
          <w:sz w:val="24"/>
          <w:lang w:val="pt-BR"/>
        </w:rPr>
        <w:t>iretoria da Fundação</w:t>
      </w:r>
      <w:r w:rsidR="008671A3">
        <w:rPr>
          <w:b w:val="0"/>
          <w:sz w:val="24"/>
          <w:lang w:val="pt-BR"/>
        </w:rPr>
        <w:t>,</w:t>
      </w:r>
      <w:r w:rsidR="00955216" w:rsidRPr="00955216">
        <w:rPr>
          <w:b w:val="0"/>
          <w:sz w:val="24"/>
          <w:lang w:val="pt-BR"/>
        </w:rPr>
        <w:t xml:space="preserve"> continuando o</w:t>
      </w:r>
      <w:r w:rsidR="00FB2068">
        <w:rPr>
          <w:b w:val="0"/>
          <w:sz w:val="24"/>
          <w:lang w:val="pt-BR"/>
        </w:rPr>
        <w:t>s</w:t>
      </w:r>
      <w:r w:rsidR="00955216" w:rsidRPr="00955216">
        <w:rPr>
          <w:b w:val="0"/>
          <w:sz w:val="24"/>
          <w:lang w:val="pt-BR"/>
        </w:rPr>
        <w:t xml:space="preserve"> trabalho</w:t>
      </w:r>
      <w:r w:rsidR="00FB2068">
        <w:rPr>
          <w:b w:val="0"/>
          <w:sz w:val="24"/>
          <w:lang w:val="pt-BR"/>
        </w:rPr>
        <w:t>s</w:t>
      </w:r>
      <w:r w:rsidR="00955216" w:rsidRPr="00955216">
        <w:rPr>
          <w:b w:val="0"/>
          <w:sz w:val="24"/>
          <w:lang w:val="pt-BR"/>
        </w:rPr>
        <w:t xml:space="preserve"> de Monsenhor Albino</w:t>
      </w:r>
      <w:r w:rsidR="008671A3">
        <w:rPr>
          <w:b w:val="0"/>
          <w:sz w:val="24"/>
          <w:lang w:val="pt-BR"/>
        </w:rPr>
        <w:t>,</w:t>
      </w:r>
      <w:r w:rsidR="00955216" w:rsidRPr="00955216">
        <w:rPr>
          <w:b w:val="0"/>
          <w:sz w:val="24"/>
          <w:lang w:val="pt-BR"/>
        </w:rPr>
        <w:t xml:space="preserve"> manteve os departamentos existentes e implantou novos. Atualmente </w:t>
      </w:r>
      <w:r w:rsidR="008671A3">
        <w:rPr>
          <w:b w:val="0"/>
          <w:sz w:val="24"/>
          <w:lang w:val="pt-BR"/>
        </w:rPr>
        <w:t xml:space="preserve">compõem a </w:t>
      </w:r>
      <w:r w:rsidR="00955216" w:rsidRPr="00955216">
        <w:rPr>
          <w:b w:val="0"/>
          <w:sz w:val="24"/>
          <w:lang w:val="pt-BR"/>
        </w:rPr>
        <w:t>Fundação:</w:t>
      </w:r>
      <w:proofErr w:type="gramStart"/>
      <w:r w:rsidR="00955216" w:rsidRPr="00955216">
        <w:rPr>
          <w:b w:val="0"/>
          <w:sz w:val="24"/>
          <w:lang w:val="pt-BR"/>
        </w:rPr>
        <w:t xml:space="preserve">  </w:t>
      </w:r>
    </w:p>
    <w:p w:rsidR="00955216" w:rsidRPr="00955216" w:rsidRDefault="00955216" w:rsidP="00C060E0">
      <w:pPr>
        <w:pStyle w:val="Corpodetexto"/>
        <w:numPr>
          <w:ilvl w:val="0"/>
          <w:numId w:val="6"/>
        </w:numPr>
        <w:spacing w:line="360" w:lineRule="auto"/>
        <w:ind w:left="0" w:firstLine="709"/>
        <w:jc w:val="both"/>
        <w:rPr>
          <w:b w:val="0"/>
          <w:sz w:val="24"/>
          <w:lang w:val="pt-BR"/>
        </w:rPr>
      </w:pPr>
      <w:proofErr w:type="gramEnd"/>
      <w:r w:rsidRPr="00955216">
        <w:rPr>
          <w:b w:val="0"/>
          <w:sz w:val="24"/>
          <w:lang w:val="pt-BR"/>
        </w:rPr>
        <w:t>HOSPITAL PADRE ALBINO;</w:t>
      </w:r>
    </w:p>
    <w:p w:rsidR="00955216" w:rsidRPr="00955216" w:rsidRDefault="00955216" w:rsidP="00C060E0">
      <w:pPr>
        <w:pStyle w:val="Corpodetexto"/>
        <w:numPr>
          <w:ilvl w:val="0"/>
          <w:numId w:val="6"/>
        </w:numPr>
        <w:spacing w:line="360" w:lineRule="auto"/>
        <w:ind w:left="0" w:firstLine="709"/>
        <w:jc w:val="both"/>
        <w:rPr>
          <w:b w:val="0"/>
          <w:sz w:val="24"/>
          <w:lang w:val="pt-BR"/>
        </w:rPr>
      </w:pPr>
      <w:r w:rsidRPr="00955216">
        <w:rPr>
          <w:b w:val="0"/>
          <w:sz w:val="24"/>
          <w:lang w:val="pt-BR"/>
        </w:rPr>
        <w:t>HOSPITAL EMÍLIO CARLOS;</w:t>
      </w:r>
    </w:p>
    <w:p w:rsidR="00955216" w:rsidRPr="00955216" w:rsidRDefault="00955216" w:rsidP="00C060E0">
      <w:pPr>
        <w:pStyle w:val="Corpodetexto"/>
        <w:numPr>
          <w:ilvl w:val="0"/>
          <w:numId w:val="6"/>
        </w:numPr>
        <w:spacing w:line="360" w:lineRule="auto"/>
        <w:ind w:left="0" w:firstLine="709"/>
        <w:jc w:val="both"/>
        <w:rPr>
          <w:b w:val="0"/>
          <w:sz w:val="24"/>
          <w:lang w:val="pt-BR"/>
        </w:rPr>
      </w:pPr>
      <w:r w:rsidRPr="00955216">
        <w:rPr>
          <w:b w:val="0"/>
          <w:sz w:val="24"/>
          <w:lang w:val="pt-BR"/>
        </w:rPr>
        <w:t>PADRE ALBINO SAÚDE;</w:t>
      </w:r>
    </w:p>
    <w:p w:rsidR="00955216" w:rsidRPr="004276D0" w:rsidRDefault="008671A3" w:rsidP="00C060E0">
      <w:pPr>
        <w:pStyle w:val="Corpodetexto"/>
        <w:numPr>
          <w:ilvl w:val="0"/>
          <w:numId w:val="6"/>
        </w:numPr>
        <w:spacing w:line="360" w:lineRule="auto"/>
        <w:ind w:left="0" w:firstLine="709"/>
        <w:jc w:val="both"/>
        <w:rPr>
          <w:b w:val="0"/>
          <w:sz w:val="24"/>
          <w:lang w:val="pt-BR"/>
        </w:rPr>
      </w:pPr>
      <w:r w:rsidRPr="004276D0">
        <w:rPr>
          <w:b w:val="0"/>
          <w:sz w:val="24"/>
          <w:lang w:val="pt-BR"/>
        </w:rPr>
        <w:lastRenderedPageBreak/>
        <w:t xml:space="preserve">FACULDADES INTEGRADAS PADRE ALBINO com cursos de: </w:t>
      </w:r>
      <w:r w:rsidR="00955216" w:rsidRPr="004276D0">
        <w:rPr>
          <w:b w:val="0"/>
          <w:sz w:val="24"/>
          <w:lang w:val="pt-BR"/>
        </w:rPr>
        <w:t>MEDICINA;</w:t>
      </w:r>
      <w:r w:rsidR="004276D0" w:rsidRPr="004276D0">
        <w:rPr>
          <w:b w:val="0"/>
          <w:sz w:val="24"/>
          <w:lang w:val="pt-BR"/>
        </w:rPr>
        <w:t xml:space="preserve"> </w:t>
      </w:r>
      <w:r w:rsidR="00781C14" w:rsidRPr="004276D0">
        <w:rPr>
          <w:b w:val="0"/>
          <w:sz w:val="24"/>
          <w:lang w:val="pt-BR"/>
        </w:rPr>
        <w:t>BIOMEDICINA;</w:t>
      </w:r>
      <w:r w:rsidR="00955216" w:rsidRPr="004276D0">
        <w:rPr>
          <w:b w:val="0"/>
          <w:sz w:val="24"/>
          <w:lang w:val="pt-BR"/>
        </w:rPr>
        <w:t xml:space="preserve"> DIREITO;</w:t>
      </w:r>
      <w:r w:rsidR="004276D0" w:rsidRPr="004276D0">
        <w:rPr>
          <w:b w:val="0"/>
          <w:sz w:val="24"/>
          <w:lang w:val="pt-BR"/>
        </w:rPr>
        <w:t xml:space="preserve"> </w:t>
      </w:r>
      <w:r w:rsidR="00955216" w:rsidRPr="004276D0">
        <w:rPr>
          <w:b w:val="0"/>
          <w:sz w:val="24"/>
          <w:lang w:val="pt-BR"/>
        </w:rPr>
        <w:t>ADMINISTRAÇÃO;</w:t>
      </w:r>
      <w:r w:rsidR="004276D0" w:rsidRPr="004276D0">
        <w:rPr>
          <w:b w:val="0"/>
          <w:sz w:val="24"/>
          <w:lang w:val="pt-BR"/>
        </w:rPr>
        <w:t xml:space="preserve"> </w:t>
      </w:r>
      <w:r w:rsidR="00955216" w:rsidRPr="004276D0">
        <w:rPr>
          <w:b w:val="0"/>
          <w:sz w:val="24"/>
          <w:lang w:val="pt-BR"/>
        </w:rPr>
        <w:t>ENFERMAGEM;</w:t>
      </w:r>
      <w:r w:rsidR="004276D0" w:rsidRPr="004276D0">
        <w:rPr>
          <w:b w:val="0"/>
          <w:sz w:val="24"/>
          <w:lang w:val="pt-BR"/>
        </w:rPr>
        <w:t xml:space="preserve"> </w:t>
      </w:r>
      <w:r w:rsidR="00955216" w:rsidRPr="004276D0">
        <w:rPr>
          <w:b w:val="0"/>
          <w:sz w:val="24"/>
          <w:lang w:val="pt-BR"/>
        </w:rPr>
        <w:t>EDUCAÇÃO FÍSICA;</w:t>
      </w:r>
      <w:r w:rsidR="008A3413">
        <w:rPr>
          <w:b w:val="0"/>
          <w:sz w:val="24"/>
          <w:lang w:val="pt-BR"/>
        </w:rPr>
        <w:t xml:space="preserve"> PEDAGOGIA</w:t>
      </w:r>
      <w:r w:rsidR="00BE76F0">
        <w:rPr>
          <w:b w:val="0"/>
          <w:sz w:val="24"/>
          <w:lang w:val="pt-BR"/>
        </w:rPr>
        <w:t>;</w:t>
      </w:r>
    </w:p>
    <w:p w:rsidR="00955216" w:rsidRDefault="00955216" w:rsidP="00C060E0">
      <w:pPr>
        <w:pStyle w:val="Corpodetexto"/>
        <w:numPr>
          <w:ilvl w:val="0"/>
          <w:numId w:val="6"/>
        </w:numPr>
        <w:spacing w:line="360" w:lineRule="auto"/>
        <w:ind w:left="0" w:firstLine="709"/>
        <w:jc w:val="both"/>
        <w:rPr>
          <w:b w:val="0"/>
          <w:sz w:val="24"/>
          <w:lang w:val="pt-BR"/>
        </w:rPr>
      </w:pPr>
      <w:r w:rsidRPr="00955216">
        <w:rPr>
          <w:b w:val="0"/>
          <w:sz w:val="24"/>
          <w:lang w:val="pt-BR"/>
        </w:rPr>
        <w:t xml:space="preserve">COLÉGIO </w:t>
      </w:r>
      <w:r w:rsidR="00BE76F0">
        <w:rPr>
          <w:b w:val="0"/>
          <w:sz w:val="24"/>
          <w:lang w:val="pt-BR"/>
        </w:rPr>
        <w:t>CATANDUVA;</w:t>
      </w:r>
    </w:p>
    <w:p w:rsidR="00273237" w:rsidRPr="00170DB8" w:rsidRDefault="00273237" w:rsidP="00C060E0">
      <w:pPr>
        <w:pStyle w:val="Corpodetexto"/>
        <w:numPr>
          <w:ilvl w:val="0"/>
          <w:numId w:val="6"/>
        </w:numPr>
        <w:spacing w:line="360" w:lineRule="auto"/>
        <w:ind w:left="0" w:firstLine="709"/>
        <w:jc w:val="both"/>
        <w:rPr>
          <w:b w:val="0"/>
          <w:color w:val="FF0000"/>
          <w:sz w:val="24"/>
          <w:lang w:val="pt-BR"/>
        </w:rPr>
      </w:pPr>
      <w:r w:rsidRPr="00047BF2">
        <w:rPr>
          <w:b w:val="0"/>
          <w:sz w:val="24"/>
          <w:lang w:val="pt-BR"/>
        </w:rPr>
        <w:t>GESTÃO DO AME CATANDUVA</w:t>
      </w:r>
      <w:r w:rsidRPr="00170DB8">
        <w:rPr>
          <w:b w:val="0"/>
          <w:color w:val="FF0000"/>
          <w:sz w:val="24"/>
          <w:lang w:val="pt-BR"/>
        </w:rPr>
        <w:t>;</w:t>
      </w:r>
    </w:p>
    <w:p w:rsidR="00955216" w:rsidRPr="00955216" w:rsidRDefault="00955216" w:rsidP="00C060E0">
      <w:pPr>
        <w:pStyle w:val="Corpodetexto"/>
        <w:numPr>
          <w:ilvl w:val="0"/>
          <w:numId w:val="6"/>
        </w:numPr>
        <w:spacing w:line="360" w:lineRule="auto"/>
        <w:ind w:left="0" w:firstLine="709"/>
        <w:jc w:val="both"/>
        <w:rPr>
          <w:b w:val="0"/>
          <w:sz w:val="24"/>
          <w:lang w:val="pt-BR"/>
        </w:rPr>
      </w:pPr>
      <w:r w:rsidRPr="00955216">
        <w:rPr>
          <w:b w:val="0"/>
          <w:sz w:val="24"/>
          <w:lang w:val="pt-BR"/>
        </w:rPr>
        <w:t xml:space="preserve"> RECANTO MONSENHOR ALBINO;</w:t>
      </w:r>
    </w:p>
    <w:p w:rsidR="00955216" w:rsidRPr="00955216" w:rsidRDefault="00955216" w:rsidP="00C060E0">
      <w:pPr>
        <w:pStyle w:val="Corpodetexto"/>
        <w:numPr>
          <w:ilvl w:val="0"/>
          <w:numId w:val="6"/>
        </w:numPr>
        <w:spacing w:line="360" w:lineRule="auto"/>
        <w:ind w:left="0" w:firstLine="709"/>
        <w:jc w:val="both"/>
        <w:rPr>
          <w:b w:val="0"/>
          <w:sz w:val="24"/>
          <w:lang w:val="pt-BR"/>
        </w:rPr>
      </w:pPr>
      <w:r w:rsidRPr="00955216">
        <w:rPr>
          <w:b w:val="0"/>
          <w:sz w:val="24"/>
          <w:lang w:val="pt-BR"/>
        </w:rPr>
        <w:t xml:space="preserve"> COORDENADORIA GERAL e</w:t>
      </w:r>
    </w:p>
    <w:p w:rsidR="00955216" w:rsidRPr="00955216" w:rsidRDefault="00955216" w:rsidP="00C060E0">
      <w:pPr>
        <w:pStyle w:val="Corpodetexto"/>
        <w:numPr>
          <w:ilvl w:val="0"/>
          <w:numId w:val="6"/>
        </w:numPr>
        <w:spacing w:line="360" w:lineRule="auto"/>
        <w:ind w:left="0" w:firstLine="709"/>
        <w:jc w:val="both"/>
        <w:rPr>
          <w:b w:val="0"/>
          <w:sz w:val="24"/>
          <w:lang w:val="pt-BR"/>
        </w:rPr>
      </w:pPr>
      <w:r w:rsidRPr="00955216">
        <w:rPr>
          <w:b w:val="0"/>
          <w:sz w:val="24"/>
          <w:lang w:val="pt-BR"/>
        </w:rPr>
        <w:t xml:space="preserve"> MUSEU PADRE ALBINO.</w:t>
      </w:r>
    </w:p>
    <w:p w:rsidR="00955216" w:rsidRDefault="00955216" w:rsidP="00C060E0">
      <w:pPr>
        <w:spacing w:after="0" w:line="360" w:lineRule="auto"/>
        <w:ind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Em janeiro de </w:t>
      </w:r>
      <w:smartTag w:uri="urn:schemas-microsoft-com:office:smarttags" w:element="metricconverter">
        <w:smartTagPr>
          <w:attr w:name="ProductID" w:val="2002, a"/>
        </w:smartTagPr>
        <w:r w:rsidRPr="00955216">
          <w:rPr>
            <w:rFonts w:ascii="Times New Roman" w:hAnsi="Times New Roman" w:cs="Times New Roman"/>
            <w:sz w:val="24"/>
            <w:szCs w:val="24"/>
          </w:rPr>
          <w:t>2002, a</w:t>
        </w:r>
      </w:smartTag>
      <w:r w:rsidRPr="00955216">
        <w:rPr>
          <w:rFonts w:ascii="Times New Roman" w:hAnsi="Times New Roman" w:cs="Times New Roman"/>
          <w:sz w:val="24"/>
          <w:szCs w:val="24"/>
        </w:rPr>
        <w:t xml:space="preserve"> Fundação, para melhorar a receita do setor de saúde</w:t>
      </w:r>
      <w:r w:rsidR="00807728">
        <w:rPr>
          <w:rFonts w:ascii="Times New Roman" w:hAnsi="Times New Roman" w:cs="Times New Roman"/>
          <w:sz w:val="24"/>
          <w:szCs w:val="24"/>
        </w:rPr>
        <w:t>,</w:t>
      </w:r>
      <w:r w:rsidRPr="00955216">
        <w:rPr>
          <w:rFonts w:ascii="Times New Roman" w:hAnsi="Times New Roman" w:cs="Times New Roman"/>
          <w:sz w:val="24"/>
          <w:szCs w:val="24"/>
        </w:rPr>
        <w:t xml:space="preserve"> implantou o seu </w:t>
      </w:r>
      <w:r w:rsidR="007D7E17">
        <w:rPr>
          <w:rFonts w:ascii="Times New Roman" w:hAnsi="Times New Roman" w:cs="Times New Roman"/>
          <w:sz w:val="24"/>
          <w:szCs w:val="24"/>
        </w:rPr>
        <w:t>P</w:t>
      </w:r>
      <w:r w:rsidRPr="00955216">
        <w:rPr>
          <w:rFonts w:ascii="Times New Roman" w:hAnsi="Times New Roman" w:cs="Times New Roman"/>
          <w:sz w:val="24"/>
          <w:szCs w:val="24"/>
        </w:rPr>
        <w:t xml:space="preserve">lano de </w:t>
      </w:r>
      <w:r w:rsidR="007D7E17">
        <w:rPr>
          <w:rFonts w:ascii="Times New Roman" w:hAnsi="Times New Roman" w:cs="Times New Roman"/>
          <w:sz w:val="24"/>
          <w:szCs w:val="24"/>
        </w:rPr>
        <w:t>S</w:t>
      </w:r>
      <w:r w:rsidRPr="00955216">
        <w:rPr>
          <w:rFonts w:ascii="Times New Roman" w:hAnsi="Times New Roman" w:cs="Times New Roman"/>
          <w:sz w:val="24"/>
          <w:szCs w:val="24"/>
        </w:rPr>
        <w:t xml:space="preserve">aúde próprio. Os hospitais efetivamente passavam por grandes dificuldades, refletidas nas precárias condições de </w:t>
      </w:r>
      <w:proofErr w:type="spellStart"/>
      <w:proofErr w:type="gramStart"/>
      <w:r w:rsidRPr="00955216">
        <w:rPr>
          <w:rFonts w:ascii="Times New Roman" w:hAnsi="Times New Roman" w:cs="Times New Roman"/>
          <w:sz w:val="24"/>
          <w:szCs w:val="24"/>
        </w:rPr>
        <w:t>infra-estrutura</w:t>
      </w:r>
      <w:proofErr w:type="spellEnd"/>
      <w:proofErr w:type="gramEnd"/>
      <w:r w:rsidRPr="00955216">
        <w:rPr>
          <w:rFonts w:ascii="Times New Roman" w:hAnsi="Times New Roman" w:cs="Times New Roman"/>
          <w:sz w:val="24"/>
          <w:szCs w:val="24"/>
        </w:rPr>
        <w:t>, no déficit operacional mensal, nas poucas ofertas para a compra de medicamentos e insumos hospitalares, em função do passivo com fornecedores, na falta de equipamentos, no atraso de repasse dos honorários médicos e de salários dos funcionários e, principalmente, na imagem e no descrédito da população para com a Instituição.</w:t>
      </w:r>
    </w:p>
    <w:p w:rsidR="00E30AE6" w:rsidRDefault="00D01DA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Pr="00D01DAC">
        <w:rPr>
          <w:rFonts w:ascii="Times New Roman" w:hAnsi="Times New Roman" w:cs="Times New Roman"/>
          <w:sz w:val="24"/>
          <w:szCs w:val="24"/>
        </w:rPr>
        <w:t>F</w:t>
      </w:r>
      <w:r>
        <w:rPr>
          <w:rFonts w:ascii="Times New Roman" w:hAnsi="Times New Roman" w:cs="Times New Roman"/>
          <w:sz w:val="24"/>
          <w:szCs w:val="24"/>
        </w:rPr>
        <w:t>undação foi qualificada</w:t>
      </w:r>
      <w:r w:rsidRPr="00D01DAC">
        <w:rPr>
          <w:rFonts w:ascii="Times New Roman" w:hAnsi="Times New Roman" w:cs="Times New Roman"/>
          <w:sz w:val="24"/>
          <w:szCs w:val="24"/>
        </w:rPr>
        <w:t xml:space="preserve"> como Organização Social de Saúde, habilitada no processo SS 001/0001/003.194/2007, através do Despacho do Senhor Secretário de Gestão Pública, publicado no DOE de 28 de outubro de 2009</w:t>
      </w:r>
      <w:r>
        <w:rPr>
          <w:rFonts w:ascii="Times New Roman" w:hAnsi="Times New Roman" w:cs="Times New Roman"/>
          <w:sz w:val="24"/>
          <w:szCs w:val="24"/>
        </w:rPr>
        <w:t>.</w:t>
      </w:r>
    </w:p>
    <w:p w:rsidR="00955216" w:rsidRDefault="00955216" w:rsidP="00C060E0">
      <w:pPr>
        <w:spacing w:after="0" w:line="360" w:lineRule="auto"/>
        <w:ind w:firstLine="709"/>
        <w:jc w:val="both"/>
        <w:rPr>
          <w:rFonts w:ascii="Times New Roman" w:hAnsi="Times New Roman" w:cs="Times New Roman"/>
          <w:sz w:val="24"/>
          <w:szCs w:val="24"/>
        </w:rPr>
      </w:pPr>
      <w:r w:rsidRPr="00955216">
        <w:rPr>
          <w:rFonts w:ascii="Times New Roman" w:hAnsi="Times New Roman" w:cs="Times New Roman"/>
          <w:sz w:val="24"/>
          <w:szCs w:val="24"/>
        </w:rPr>
        <w:t>Iniciou-se então um forte trabalho para reformulação dos Hospitais, priorizando a qualidade e a humanização do atendimento aos pacientes, sejam eles do SUS, conveniados ou particulares</w:t>
      </w:r>
      <w:r w:rsidR="00C90D4E">
        <w:rPr>
          <w:rFonts w:ascii="Times New Roman" w:hAnsi="Times New Roman" w:cs="Times New Roman"/>
          <w:sz w:val="24"/>
          <w:szCs w:val="24"/>
        </w:rPr>
        <w:t>.</w:t>
      </w:r>
    </w:p>
    <w:p w:rsidR="0037125D" w:rsidRDefault="004F5F0E" w:rsidP="00C060E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A FUNDAÇÃO ATUALMENTE</w:t>
      </w:r>
    </w:p>
    <w:p w:rsidR="00955216" w:rsidRPr="004E5FAA" w:rsidRDefault="00955216" w:rsidP="00C060E0">
      <w:pPr>
        <w:spacing w:after="0" w:line="360" w:lineRule="auto"/>
        <w:ind w:firstLine="709"/>
        <w:jc w:val="both"/>
        <w:rPr>
          <w:rFonts w:ascii="Times New Roman" w:hAnsi="Times New Roman" w:cs="Times New Roman"/>
          <w:color w:val="FF0000"/>
          <w:sz w:val="24"/>
          <w:szCs w:val="24"/>
        </w:rPr>
      </w:pPr>
      <w:r w:rsidRPr="00955216">
        <w:rPr>
          <w:rFonts w:ascii="Times New Roman" w:hAnsi="Times New Roman" w:cs="Times New Roman"/>
          <w:sz w:val="24"/>
          <w:szCs w:val="24"/>
        </w:rPr>
        <w:t xml:space="preserve">O </w:t>
      </w:r>
      <w:r w:rsidR="00047BF2">
        <w:rPr>
          <w:rFonts w:ascii="Times New Roman" w:hAnsi="Times New Roman" w:cs="Times New Roman"/>
          <w:sz w:val="24"/>
          <w:szCs w:val="24"/>
        </w:rPr>
        <w:t>H</w:t>
      </w:r>
      <w:r w:rsidRPr="00955216">
        <w:rPr>
          <w:rFonts w:ascii="Times New Roman" w:hAnsi="Times New Roman" w:cs="Times New Roman"/>
          <w:sz w:val="24"/>
          <w:szCs w:val="24"/>
        </w:rPr>
        <w:t>ospital “Padre Albino”</w:t>
      </w:r>
      <w:r w:rsidR="00C90D4E">
        <w:rPr>
          <w:rFonts w:ascii="Times New Roman" w:hAnsi="Times New Roman" w:cs="Times New Roman"/>
          <w:sz w:val="24"/>
          <w:szCs w:val="24"/>
        </w:rPr>
        <w:t>,</w:t>
      </w:r>
      <w:r w:rsidRPr="00955216">
        <w:rPr>
          <w:rFonts w:ascii="Times New Roman" w:hAnsi="Times New Roman" w:cs="Times New Roman"/>
          <w:sz w:val="24"/>
          <w:szCs w:val="24"/>
        </w:rPr>
        <w:t xml:space="preserve"> </w:t>
      </w:r>
      <w:r w:rsidR="00047BF2">
        <w:rPr>
          <w:rFonts w:ascii="Times New Roman" w:hAnsi="Times New Roman" w:cs="Times New Roman"/>
          <w:sz w:val="24"/>
          <w:szCs w:val="24"/>
        </w:rPr>
        <w:t xml:space="preserve">hoje </w:t>
      </w:r>
      <w:r w:rsidR="008A3413">
        <w:rPr>
          <w:rFonts w:ascii="Times New Roman" w:hAnsi="Times New Roman" w:cs="Times New Roman"/>
          <w:sz w:val="24"/>
          <w:szCs w:val="24"/>
        </w:rPr>
        <w:t xml:space="preserve">classificado como hospital </w:t>
      </w:r>
      <w:r w:rsidR="00047BF2">
        <w:rPr>
          <w:rFonts w:ascii="Times New Roman" w:hAnsi="Times New Roman" w:cs="Times New Roman"/>
          <w:sz w:val="24"/>
          <w:szCs w:val="24"/>
        </w:rPr>
        <w:t>estruturante</w:t>
      </w:r>
      <w:r w:rsidR="008A3413">
        <w:rPr>
          <w:rFonts w:ascii="Times New Roman" w:hAnsi="Times New Roman" w:cs="Times New Roman"/>
          <w:sz w:val="24"/>
          <w:szCs w:val="24"/>
        </w:rPr>
        <w:t xml:space="preserve"> no programa Sustentáveis</w:t>
      </w:r>
      <w:r w:rsidR="00047BF2">
        <w:rPr>
          <w:rFonts w:ascii="Times New Roman" w:hAnsi="Times New Roman" w:cs="Times New Roman"/>
          <w:sz w:val="24"/>
          <w:szCs w:val="24"/>
        </w:rPr>
        <w:t xml:space="preserve">, </w:t>
      </w:r>
      <w:r w:rsidRPr="00955216">
        <w:rPr>
          <w:rFonts w:ascii="Times New Roman" w:hAnsi="Times New Roman" w:cs="Times New Roman"/>
          <w:sz w:val="24"/>
          <w:szCs w:val="24"/>
        </w:rPr>
        <w:t xml:space="preserve">atende </w:t>
      </w:r>
      <w:r w:rsidR="0060182C">
        <w:rPr>
          <w:rFonts w:ascii="Times New Roman" w:hAnsi="Times New Roman" w:cs="Times New Roman"/>
          <w:sz w:val="24"/>
          <w:szCs w:val="24"/>
        </w:rPr>
        <w:t xml:space="preserve">aproximadamente </w:t>
      </w:r>
      <w:r w:rsidR="006D7362">
        <w:rPr>
          <w:rFonts w:ascii="Times New Roman" w:hAnsi="Times New Roman" w:cs="Times New Roman"/>
          <w:sz w:val="24"/>
          <w:szCs w:val="24"/>
        </w:rPr>
        <w:t>80%</w:t>
      </w:r>
      <w:r w:rsidRPr="00955216">
        <w:rPr>
          <w:rFonts w:ascii="Times New Roman" w:hAnsi="Times New Roman" w:cs="Times New Roman"/>
          <w:sz w:val="24"/>
          <w:szCs w:val="24"/>
        </w:rPr>
        <w:t xml:space="preserve"> dos pacientes do SUS e o “Emílio Carlos”</w:t>
      </w:r>
      <w:r w:rsidR="00C90D4E">
        <w:rPr>
          <w:rFonts w:ascii="Times New Roman" w:hAnsi="Times New Roman" w:cs="Times New Roman"/>
          <w:sz w:val="24"/>
          <w:szCs w:val="24"/>
        </w:rPr>
        <w:t xml:space="preserve">, </w:t>
      </w:r>
      <w:r w:rsidR="00047BF2">
        <w:rPr>
          <w:rFonts w:ascii="Times New Roman" w:hAnsi="Times New Roman" w:cs="Times New Roman"/>
          <w:sz w:val="24"/>
          <w:szCs w:val="24"/>
        </w:rPr>
        <w:t>atualmente</w:t>
      </w:r>
      <w:r w:rsidR="008A3413">
        <w:rPr>
          <w:rFonts w:ascii="Times New Roman" w:hAnsi="Times New Roman" w:cs="Times New Roman"/>
          <w:sz w:val="24"/>
          <w:szCs w:val="24"/>
        </w:rPr>
        <w:t xml:space="preserve"> classificado como hospital</w:t>
      </w:r>
      <w:r w:rsidR="00047BF2">
        <w:rPr>
          <w:rFonts w:ascii="Times New Roman" w:hAnsi="Times New Roman" w:cs="Times New Roman"/>
          <w:sz w:val="24"/>
          <w:szCs w:val="24"/>
        </w:rPr>
        <w:t xml:space="preserve"> estratégico,</w:t>
      </w:r>
      <w:r w:rsidRPr="00955216">
        <w:rPr>
          <w:rFonts w:ascii="Times New Roman" w:hAnsi="Times New Roman" w:cs="Times New Roman"/>
          <w:sz w:val="24"/>
          <w:szCs w:val="24"/>
        </w:rPr>
        <w:t xml:space="preserve"> atende 100% SUS, representando praticamente o único refúgio para a camada mais carente da população, atuando de forma complementar e preferencial, nos termos da Constituição Federal e da Lei nº 8.080/1990.</w:t>
      </w:r>
    </w:p>
    <w:p w:rsidR="00955216" w:rsidRPr="00047BF2" w:rsidRDefault="00955216" w:rsidP="00C060E0">
      <w:pPr>
        <w:spacing w:after="0" w:line="360" w:lineRule="auto"/>
        <w:ind w:firstLine="709"/>
        <w:jc w:val="both"/>
        <w:rPr>
          <w:rFonts w:ascii="Times New Roman" w:hAnsi="Times New Roman" w:cs="Times New Roman"/>
          <w:sz w:val="24"/>
          <w:szCs w:val="24"/>
        </w:rPr>
      </w:pPr>
      <w:r w:rsidRPr="00955216">
        <w:rPr>
          <w:rFonts w:ascii="Times New Roman" w:hAnsi="Times New Roman" w:cs="Times New Roman"/>
          <w:sz w:val="24"/>
          <w:szCs w:val="24"/>
        </w:rPr>
        <w:lastRenderedPageBreak/>
        <w:t>A Fundação Padre Albino, mantém nos hospitais, além dos atendimentos à população local</w:t>
      </w:r>
      <w:r w:rsidR="009F2D8B">
        <w:rPr>
          <w:rFonts w:ascii="Times New Roman" w:hAnsi="Times New Roman" w:cs="Times New Roman"/>
          <w:sz w:val="24"/>
          <w:szCs w:val="24"/>
        </w:rPr>
        <w:t xml:space="preserve"> (Catanduva)</w:t>
      </w:r>
      <w:r w:rsidRPr="00955216">
        <w:rPr>
          <w:rFonts w:ascii="Times New Roman" w:hAnsi="Times New Roman" w:cs="Times New Roman"/>
          <w:sz w:val="24"/>
          <w:szCs w:val="24"/>
        </w:rPr>
        <w:t xml:space="preserve">, a cobertura assistencial aos pacientes residentes nas cidades que compõem a </w:t>
      </w:r>
      <w:proofErr w:type="spellStart"/>
      <w:r w:rsidRPr="00955216">
        <w:rPr>
          <w:rFonts w:ascii="Times New Roman" w:hAnsi="Times New Roman" w:cs="Times New Roman"/>
          <w:sz w:val="24"/>
          <w:szCs w:val="24"/>
        </w:rPr>
        <w:t>micro-região</w:t>
      </w:r>
      <w:proofErr w:type="spellEnd"/>
      <w:r w:rsidR="00C90D4E">
        <w:rPr>
          <w:rFonts w:ascii="Times New Roman" w:hAnsi="Times New Roman" w:cs="Times New Roman"/>
          <w:sz w:val="24"/>
          <w:szCs w:val="24"/>
        </w:rPr>
        <w:t>,</w:t>
      </w:r>
      <w:r w:rsidR="005A3E93">
        <w:rPr>
          <w:rFonts w:ascii="Times New Roman" w:hAnsi="Times New Roman" w:cs="Times New Roman"/>
          <w:sz w:val="24"/>
          <w:szCs w:val="24"/>
        </w:rPr>
        <w:t xml:space="preserve"> somando aproximadamente 3</w:t>
      </w:r>
      <w:r w:rsidR="00C90D4E">
        <w:rPr>
          <w:rFonts w:ascii="Times New Roman" w:hAnsi="Times New Roman" w:cs="Times New Roman"/>
          <w:sz w:val="24"/>
          <w:szCs w:val="24"/>
        </w:rPr>
        <w:t>10</w:t>
      </w:r>
      <w:r w:rsidR="005A3E93">
        <w:rPr>
          <w:rFonts w:ascii="Times New Roman" w:hAnsi="Times New Roman" w:cs="Times New Roman"/>
          <w:sz w:val="24"/>
          <w:szCs w:val="24"/>
        </w:rPr>
        <w:t>.000 habitantes</w:t>
      </w:r>
      <w:r w:rsidRPr="00955216">
        <w:rPr>
          <w:rFonts w:ascii="Times New Roman" w:hAnsi="Times New Roman" w:cs="Times New Roman"/>
          <w:sz w:val="24"/>
          <w:szCs w:val="24"/>
        </w:rPr>
        <w:t>: Ariranha, Catigu</w:t>
      </w:r>
      <w:r w:rsidR="00047BF2">
        <w:rPr>
          <w:rFonts w:ascii="Times New Roman" w:hAnsi="Times New Roman" w:cs="Times New Roman"/>
          <w:sz w:val="24"/>
          <w:szCs w:val="24"/>
        </w:rPr>
        <w:t>á</w:t>
      </w:r>
      <w:r w:rsidRPr="00955216">
        <w:rPr>
          <w:rFonts w:ascii="Times New Roman" w:hAnsi="Times New Roman" w:cs="Times New Roman"/>
          <w:sz w:val="24"/>
          <w:szCs w:val="24"/>
        </w:rPr>
        <w:t xml:space="preserve">, </w:t>
      </w:r>
      <w:proofErr w:type="spellStart"/>
      <w:r w:rsidRPr="00955216">
        <w:rPr>
          <w:rFonts w:ascii="Times New Roman" w:hAnsi="Times New Roman" w:cs="Times New Roman"/>
          <w:sz w:val="24"/>
          <w:szCs w:val="24"/>
        </w:rPr>
        <w:t>Elisiário</w:t>
      </w:r>
      <w:proofErr w:type="spellEnd"/>
      <w:r w:rsidRPr="00955216">
        <w:rPr>
          <w:rFonts w:ascii="Times New Roman" w:hAnsi="Times New Roman" w:cs="Times New Roman"/>
          <w:sz w:val="24"/>
          <w:szCs w:val="24"/>
        </w:rPr>
        <w:t xml:space="preserve">, Fernando Prestes, </w:t>
      </w:r>
      <w:proofErr w:type="spellStart"/>
      <w:r w:rsidRPr="00955216">
        <w:rPr>
          <w:rFonts w:ascii="Times New Roman" w:hAnsi="Times New Roman" w:cs="Times New Roman"/>
          <w:sz w:val="24"/>
          <w:szCs w:val="24"/>
        </w:rPr>
        <w:t>Irapuã</w:t>
      </w:r>
      <w:proofErr w:type="spellEnd"/>
      <w:r w:rsidRPr="00955216">
        <w:rPr>
          <w:rFonts w:ascii="Times New Roman" w:hAnsi="Times New Roman" w:cs="Times New Roman"/>
          <w:sz w:val="24"/>
          <w:szCs w:val="24"/>
        </w:rPr>
        <w:t xml:space="preserve">, </w:t>
      </w:r>
      <w:proofErr w:type="spellStart"/>
      <w:r w:rsidRPr="00955216">
        <w:rPr>
          <w:rFonts w:ascii="Times New Roman" w:hAnsi="Times New Roman" w:cs="Times New Roman"/>
          <w:sz w:val="24"/>
          <w:szCs w:val="24"/>
        </w:rPr>
        <w:t>Itajobi</w:t>
      </w:r>
      <w:proofErr w:type="spellEnd"/>
      <w:r w:rsidRPr="00955216">
        <w:rPr>
          <w:rFonts w:ascii="Times New Roman" w:hAnsi="Times New Roman" w:cs="Times New Roman"/>
          <w:sz w:val="24"/>
          <w:szCs w:val="24"/>
        </w:rPr>
        <w:t xml:space="preserve">, </w:t>
      </w:r>
      <w:proofErr w:type="spellStart"/>
      <w:r w:rsidRPr="00955216">
        <w:rPr>
          <w:rFonts w:ascii="Times New Roman" w:hAnsi="Times New Roman" w:cs="Times New Roman"/>
          <w:sz w:val="24"/>
          <w:szCs w:val="24"/>
        </w:rPr>
        <w:t>Marapoama</w:t>
      </w:r>
      <w:proofErr w:type="spellEnd"/>
      <w:r w:rsidRPr="00955216">
        <w:rPr>
          <w:rFonts w:ascii="Times New Roman" w:hAnsi="Times New Roman" w:cs="Times New Roman"/>
          <w:sz w:val="24"/>
          <w:szCs w:val="24"/>
        </w:rPr>
        <w:t xml:space="preserve">, Novais, Novo Horizonte, Palmares Paulista, Paraíso, Pindorama, </w:t>
      </w:r>
      <w:proofErr w:type="spellStart"/>
      <w:r w:rsidRPr="00955216">
        <w:rPr>
          <w:rFonts w:ascii="Times New Roman" w:hAnsi="Times New Roman" w:cs="Times New Roman"/>
          <w:sz w:val="24"/>
          <w:szCs w:val="24"/>
        </w:rPr>
        <w:t>Pirangi</w:t>
      </w:r>
      <w:proofErr w:type="spellEnd"/>
      <w:r w:rsidRPr="00955216">
        <w:rPr>
          <w:rFonts w:ascii="Times New Roman" w:hAnsi="Times New Roman" w:cs="Times New Roman"/>
          <w:sz w:val="24"/>
          <w:szCs w:val="24"/>
        </w:rPr>
        <w:t>, Sales, Santa Adélia, Tabapuã</w:t>
      </w:r>
      <w:r w:rsidR="00995F23">
        <w:rPr>
          <w:rFonts w:ascii="Times New Roman" w:hAnsi="Times New Roman" w:cs="Times New Roman"/>
          <w:sz w:val="24"/>
          <w:szCs w:val="24"/>
        </w:rPr>
        <w:t xml:space="preserve">, </w:t>
      </w:r>
      <w:r w:rsidR="00E54566">
        <w:rPr>
          <w:rFonts w:ascii="Times New Roman" w:hAnsi="Times New Roman" w:cs="Times New Roman"/>
          <w:sz w:val="24"/>
          <w:szCs w:val="24"/>
        </w:rPr>
        <w:t>E</w:t>
      </w:r>
      <w:r w:rsidR="009F2D8B">
        <w:rPr>
          <w:rFonts w:ascii="Times New Roman" w:hAnsi="Times New Roman" w:cs="Times New Roman"/>
          <w:sz w:val="24"/>
          <w:szCs w:val="24"/>
        </w:rPr>
        <w:t>mbaúba</w:t>
      </w:r>
      <w:r w:rsidR="00E54566">
        <w:rPr>
          <w:rFonts w:ascii="Times New Roman" w:hAnsi="Times New Roman" w:cs="Times New Roman"/>
          <w:sz w:val="24"/>
          <w:szCs w:val="24"/>
        </w:rPr>
        <w:t xml:space="preserve">, </w:t>
      </w:r>
      <w:r w:rsidRPr="00955216">
        <w:rPr>
          <w:rFonts w:ascii="Times New Roman" w:hAnsi="Times New Roman" w:cs="Times New Roman"/>
          <w:sz w:val="24"/>
          <w:szCs w:val="24"/>
        </w:rPr>
        <w:t>e Urupês</w:t>
      </w:r>
      <w:r w:rsidR="00C90D4E">
        <w:rPr>
          <w:rFonts w:ascii="Times New Roman" w:hAnsi="Times New Roman" w:cs="Times New Roman"/>
          <w:sz w:val="24"/>
          <w:szCs w:val="24"/>
        </w:rPr>
        <w:t>. A</w:t>
      </w:r>
      <w:r w:rsidR="00646C1B">
        <w:rPr>
          <w:rFonts w:ascii="Times New Roman" w:hAnsi="Times New Roman" w:cs="Times New Roman"/>
          <w:sz w:val="24"/>
          <w:szCs w:val="24"/>
        </w:rPr>
        <w:t>lém disso</w:t>
      </w:r>
      <w:r w:rsidR="00C90D4E">
        <w:rPr>
          <w:rFonts w:ascii="Times New Roman" w:hAnsi="Times New Roman" w:cs="Times New Roman"/>
          <w:sz w:val="24"/>
          <w:szCs w:val="24"/>
        </w:rPr>
        <w:t>,</w:t>
      </w:r>
      <w:r w:rsidR="00646C1B">
        <w:rPr>
          <w:rFonts w:ascii="Times New Roman" w:hAnsi="Times New Roman" w:cs="Times New Roman"/>
          <w:sz w:val="24"/>
          <w:szCs w:val="24"/>
        </w:rPr>
        <w:t xml:space="preserve"> o</w:t>
      </w:r>
      <w:r w:rsidRPr="00955216">
        <w:rPr>
          <w:rFonts w:ascii="Times New Roman" w:hAnsi="Times New Roman" w:cs="Times New Roman"/>
          <w:sz w:val="24"/>
          <w:szCs w:val="24"/>
        </w:rPr>
        <w:t xml:space="preserve"> </w:t>
      </w:r>
      <w:r w:rsidR="00C90D4E">
        <w:rPr>
          <w:rFonts w:ascii="Times New Roman" w:hAnsi="Times New Roman" w:cs="Times New Roman"/>
          <w:sz w:val="24"/>
          <w:szCs w:val="24"/>
        </w:rPr>
        <w:t>H</w:t>
      </w:r>
      <w:r w:rsidRPr="00955216">
        <w:rPr>
          <w:rFonts w:ascii="Times New Roman" w:hAnsi="Times New Roman" w:cs="Times New Roman"/>
          <w:sz w:val="24"/>
          <w:szCs w:val="24"/>
        </w:rPr>
        <w:t>ospital Padre Albino é referência em alta complexidade e Unidade de Tratamento de Queimados</w:t>
      </w:r>
      <w:r w:rsidR="00C90D4E">
        <w:rPr>
          <w:rFonts w:ascii="Times New Roman" w:hAnsi="Times New Roman" w:cs="Times New Roman"/>
          <w:sz w:val="24"/>
          <w:szCs w:val="24"/>
        </w:rPr>
        <w:t xml:space="preserve"> </w:t>
      </w:r>
      <w:r w:rsidR="00646C1B" w:rsidRPr="00047BF2">
        <w:rPr>
          <w:rFonts w:ascii="Times New Roman" w:hAnsi="Times New Roman" w:cs="Times New Roman"/>
          <w:sz w:val="24"/>
          <w:szCs w:val="24"/>
        </w:rPr>
        <w:t>para o Estado</w:t>
      </w:r>
      <w:r w:rsidR="007E241A" w:rsidRPr="00047BF2">
        <w:rPr>
          <w:rFonts w:ascii="Times New Roman" w:hAnsi="Times New Roman" w:cs="Times New Roman"/>
          <w:sz w:val="24"/>
          <w:szCs w:val="24"/>
        </w:rPr>
        <w:t xml:space="preserve"> e emergência p</w:t>
      </w:r>
      <w:r w:rsidR="00047BF2">
        <w:rPr>
          <w:rFonts w:ascii="Times New Roman" w:hAnsi="Times New Roman" w:cs="Times New Roman"/>
          <w:sz w:val="24"/>
          <w:szCs w:val="24"/>
        </w:rPr>
        <w:t>a</w:t>
      </w:r>
      <w:r w:rsidR="007E241A" w:rsidRPr="00047BF2">
        <w:rPr>
          <w:rFonts w:ascii="Times New Roman" w:hAnsi="Times New Roman" w:cs="Times New Roman"/>
          <w:sz w:val="24"/>
          <w:szCs w:val="24"/>
        </w:rPr>
        <w:t>ra o Brasil</w:t>
      </w:r>
      <w:r w:rsidRPr="00047BF2">
        <w:rPr>
          <w:rFonts w:ascii="Times New Roman" w:hAnsi="Times New Roman" w:cs="Times New Roman"/>
          <w:sz w:val="24"/>
          <w:szCs w:val="24"/>
        </w:rPr>
        <w:t>.</w:t>
      </w:r>
    </w:p>
    <w:p w:rsidR="00955216" w:rsidRPr="00955216" w:rsidRDefault="00955216" w:rsidP="00C060E0">
      <w:pPr>
        <w:spacing w:after="0" w:line="360" w:lineRule="auto"/>
        <w:ind w:firstLine="709"/>
        <w:jc w:val="both"/>
        <w:rPr>
          <w:rFonts w:ascii="Times New Roman" w:hAnsi="Times New Roman" w:cs="Times New Roman"/>
          <w:sz w:val="24"/>
          <w:szCs w:val="24"/>
        </w:rPr>
      </w:pPr>
      <w:r w:rsidRPr="00955216">
        <w:rPr>
          <w:rFonts w:ascii="Times New Roman" w:hAnsi="Times New Roman" w:cs="Times New Roman"/>
          <w:sz w:val="24"/>
          <w:szCs w:val="24"/>
        </w:rPr>
        <w:t>Os hospitais da Fundação Padre Albino atuam integralmente na assistência e na realização dos procedimentos de média e alta complexidade, além dos demais serviços auxiliares de diagnóstico</w:t>
      </w:r>
      <w:r w:rsidR="007F05E5">
        <w:rPr>
          <w:rFonts w:ascii="Times New Roman" w:hAnsi="Times New Roman" w:cs="Times New Roman"/>
          <w:sz w:val="24"/>
          <w:szCs w:val="24"/>
        </w:rPr>
        <w:t>s</w:t>
      </w:r>
      <w:r w:rsidRPr="00955216">
        <w:rPr>
          <w:rFonts w:ascii="Times New Roman" w:hAnsi="Times New Roman" w:cs="Times New Roman"/>
          <w:sz w:val="24"/>
          <w:szCs w:val="24"/>
        </w:rPr>
        <w:t xml:space="preserve"> e terapêuticos – </w:t>
      </w:r>
      <w:proofErr w:type="spellStart"/>
      <w:r w:rsidRPr="00955216">
        <w:rPr>
          <w:rFonts w:ascii="Times New Roman" w:hAnsi="Times New Roman" w:cs="Times New Roman"/>
          <w:sz w:val="24"/>
          <w:szCs w:val="24"/>
        </w:rPr>
        <w:t>SADT’s</w:t>
      </w:r>
      <w:proofErr w:type="spellEnd"/>
      <w:r w:rsidRPr="00955216">
        <w:rPr>
          <w:rFonts w:ascii="Times New Roman" w:hAnsi="Times New Roman" w:cs="Times New Roman"/>
          <w:sz w:val="24"/>
          <w:szCs w:val="24"/>
        </w:rPr>
        <w:t>, como:</w:t>
      </w:r>
    </w:p>
    <w:p w:rsidR="00955216" w:rsidRPr="00483DFA" w:rsidRDefault="00955216" w:rsidP="00C060E0">
      <w:pPr>
        <w:numPr>
          <w:ilvl w:val="1"/>
          <w:numId w:val="3"/>
        </w:numPr>
        <w:spacing w:after="0" w:line="360" w:lineRule="auto"/>
        <w:ind w:left="0" w:firstLine="709"/>
        <w:jc w:val="both"/>
        <w:rPr>
          <w:rFonts w:ascii="Times New Roman" w:hAnsi="Times New Roman" w:cs="Times New Roman"/>
          <w:sz w:val="24"/>
          <w:szCs w:val="24"/>
        </w:rPr>
      </w:pPr>
      <w:proofErr w:type="gramStart"/>
      <w:r w:rsidRPr="00483DFA">
        <w:rPr>
          <w:rFonts w:ascii="Times New Roman" w:hAnsi="Times New Roman" w:cs="Times New Roman"/>
          <w:sz w:val="24"/>
          <w:szCs w:val="24"/>
        </w:rPr>
        <w:t>análises</w:t>
      </w:r>
      <w:proofErr w:type="gramEnd"/>
      <w:r w:rsidRPr="00483DFA">
        <w:rPr>
          <w:rFonts w:ascii="Times New Roman" w:hAnsi="Times New Roman" w:cs="Times New Roman"/>
          <w:sz w:val="24"/>
          <w:szCs w:val="24"/>
        </w:rPr>
        <w:t xml:space="preserve"> clínicas, </w:t>
      </w:r>
      <w:proofErr w:type="spellStart"/>
      <w:r w:rsidRPr="00483DFA">
        <w:rPr>
          <w:rFonts w:ascii="Times New Roman" w:hAnsi="Times New Roman" w:cs="Times New Roman"/>
          <w:sz w:val="24"/>
          <w:szCs w:val="24"/>
        </w:rPr>
        <w:t>anátomo</w:t>
      </w:r>
      <w:proofErr w:type="spellEnd"/>
      <w:r w:rsidRPr="00483DFA">
        <w:rPr>
          <w:rFonts w:ascii="Times New Roman" w:hAnsi="Times New Roman" w:cs="Times New Roman"/>
          <w:sz w:val="24"/>
          <w:szCs w:val="24"/>
        </w:rPr>
        <w:t xml:space="preserve"> e </w:t>
      </w:r>
      <w:proofErr w:type="spellStart"/>
      <w:r w:rsidRPr="00483DFA">
        <w:rPr>
          <w:rFonts w:ascii="Times New Roman" w:hAnsi="Times New Roman" w:cs="Times New Roman"/>
          <w:sz w:val="24"/>
          <w:szCs w:val="24"/>
        </w:rPr>
        <w:t>citopatológicos</w:t>
      </w:r>
      <w:proofErr w:type="spellEnd"/>
      <w:r w:rsidRPr="00483DFA">
        <w:rPr>
          <w:rFonts w:ascii="Times New Roman" w:hAnsi="Times New Roman" w:cs="Times New Roman"/>
          <w:sz w:val="24"/>
          <w:szCs w:val="24"/>
        </w:rPr>
        <w:t>;</w:t>
      </w:r>
    </w:p>
    <w:p w:rsidR="00955216" w:rsidRPr="00483DFA" w:rsidRDefault="00955216" w:rsidP="00C060E0">
      <w:pPr>
        <w:numPr>
          <w:ilvl w:val="1"/>
          <w:numId w:val="3"/>
        </w:numPr>
        <w:spacing w:after="0" w:line="360" w:lineRule="auto"/>
        <w:ind w:left="0" w:firstLine="709"/>
        <w:jc w:val="both"/>
        <w:rPr>
          <w:rFonts w:ascii="Times New Roman" w:hAnsi="Times New Roman" w:cs="Times New Roman"/>
          <w:sz w:val="24"/>
          <w:szCs w:val="24"/>
        </w:rPr>
      </w:pPr>
      <w:proofErr w:type="spellStart"/>
      <w:proofErr w:type="gramStart"/>
      <w:r w:rsidRPr="00483DFA">
        <w:rPr>
          <w:rFonts w:ascii="Times New Roman" w:hAnsi="Times New Roman" w:cs="Times New Roman"/>
          <w:sz w:val="24"/>
          <w:szCs w:val="24"/>
        </w:rPr>
        <w:t>ecocardiografia</w:t>
      </w:r>
      <w:proofErr w:type="spellEnd"/>
      <w:proofErr w:type="gramEnd"/>
      <w:r w:rsidRPr="00483DFA">
        <w:rPr>
          <w:rFonts w:ascii="Times New Roman" w:hAnsi="Times New Roman" w:cs="Times New Roman"/>
          <w:sz w:val="24"/>
          <w:szCs w:val="24"/>
        </w:rPr>
        <w:t>, eletrocardiografia</w:t>
      </w:r>
      <w:r w:rsidR="00473990" w:rsidRPr="00483DFA">
        <w:rPr>
          <w:rFonts w:ascii="Times New Roman" w:hAnsi="Times New Roman" w:cs="Times New Roman"/>
          <w:sz w:val="24"/>
          <w:szCs w:val="24"/>
        </w:rPr>
        <w:t xml:space="preserve">, avaliação de </w:t>
      </w:r>
      <w:proofErr w:type="spellStart"/>
      <w:r w:rsidR="00473990" w:rsidRPr="00483DFA">
        <w:rPr>
          <w:rFonts w:ascii="Times New Roman" w:hAnsi="Times New Roman" w:cs="Times New Roman"/>
          <w:sz w:val="24"/>
          <w:szCs w:val="24"/>
        </w:rPr>
        <w:t>marcapasso</w:t>
      </w:r>
      <w:proofErr w:type="spellEnd"/>
      <w:r w:rsidRPr="00483DFA">
        <w:rPr>
          <w:rFonts w:ascii="Times New Roman" w:hAnsi="Times New Roman" w:cs="Times New Roman"/>
          <w:sz w:val="24"/>
          <w:szCs w:val="24"/>
        </w:rPr>
        <w:t xml:space="preserve"> e ergometria;</w:t>
      </w:r>
    </w:p>
    <w:p w:rsidR="00955216" w:rsidRPr="00483DFA" w:rsidRDefault="00955216" w:rsidP="00C060E0">
      <w:pPr>
        <w:numPr>
          <w:ilvl w:val="1"/>
          <w:numId w:val="3"/>
        </w:numPr>
        <w:spacing w:after="0" w:line="360" w:lineRule="auto"/>
        <w:ind w:left="0" w:firstLine="709"/>
        <w:jc w:val="both"/>
        <w:rPr>
          <w:rFonts w:ascii="Times New Roman" w:hAnsi="Times New Roman" w:cs="Times New Roman"/>
          <w:sz w:val="24"/>
          <w:szCs w:val="24"/>
        </w:rPr>
      </w:pPr>
      <w:proofErr w:type="gramStart"/>
      <w:r w:rsidRPr="00483DFA">
        <w:rPr>
          <w:rFonts w:ascii="Times New Roman" w:hAnsi="Times New Roman" w:cs="Times New Roman"/>
          <w:sz w:val="24"/>
          <w:szCs w:val="24"/>
        </w:rPr>
        <w:t>endoscopia</w:t>
      </w:r>
      <w:proofErr w:type="gramEnd"/>
      <w:r w:rsidRPr="00483DFA">
        <w:rPr>
          <w:rFonts w:ascii="Times New Roman" w:hAnsi="Times New Roman" w:cs="Times New Roman"/>
          <w:sz w:val="24"/>
          <w:szCs w:val="24"/>
        </w:rPr>
        <w:t xml:space="preserve"> alta e baixa;</w:t>
      </w:r>
    </w:p>
    <w:p w:rsidR="00955216" w:rsidRPr="00483DFA" w:rsidRDefault="00955216" w:rsidP="00C060E0">
      <w:pPr>
        <w:numPr>
          <w:ilvl w:val="1"/>
          <w:numId w:val="3"/>
        </w:numPr>
        <w:spacing w:after="0" w:line="360" w:lineRule="auto"/>
        <w:ind w:left="0" w:firstLine="709"/>
        <w:jc w:val="both"/>
        <w:rPr>
          <w:rFonts w:ascii="Times New Roman" w:hAnsi="Times New Roman" w:cs="Times New Roman"/>
          <w:sz w:val="24"/>
          <w:szCs w:val="24"/>
        </w:rPr>
      </w:pPr>
      <w:proofErr w:type="gramStart"/>
      <w:r w:rsidRPr="00483DFA">
        <w:rPr>
          <w:rFonts w:ascii="Times New Roman" w:hAnsi="Times New Roman" w:cs="Times New Roman"/>
          <w:sz w:val="24"/>
          <w:szCs w:val="24"/>
        </w:rPr>
        <w:t>fisioterapia</w:t>
      </w:r>
      <w:proofErr w:type="gramEnd"/>
      <w:r w:rsidRPr="00483DFA">
        <w:rPr>
          <w:rFonts w:ascii="Times New Roman" w:hAnsi="Times New Roman" w:cs="Times New Roman"/>
          <w:sz w:val="24"/>
          <w:szCs w:val="24"/>
        </w:rPr>
        <w:t>;</w:t>
      </w:r>
    </w:p>
    <w:p w:rsidR="00955216" w:rsidRPr="00483DFA" w:rsidRDefault="00955216" w:rsidP="00C060E0">
      <w:pPr>
        <w:numPr>
          <w:ilvl w:val="1"/>
          <w:numId w:val="3"/>
        </w:numPr>
        <w:spacing w:after="0" w:line="360" w:lineRule="auto"/>
        <w:ind w:left="0" w:firstLine="709"/>
        <w:jc w:val="both"/>
        <w:rPr>
          <w:rFonts w:ascii="Times New Roman" w:hAnsi="Times New Roman" w:cs="Times New Roman"/>
          <w:sz w:val="24"/>
          <w:szCs w:val="24"/>
        </w:rPr>
      </w:pPr>
      <w:proofErr w:type="gramStart"/>
      <w:r w:rsidRPr="00483DFA">
        <w:rPr>
          <w:rFonts w:ascii="Times New Roman" w:hAnsi="Times New Roman" w:cs="Times New Roman"/>
          <w:sz w:val="24"/>
          <w:szCs w:val="24"/>
        </w:rPr>
        <w:t>radiologia</w:t>
      </w:r>
      <w:proofErr w:type="gramEnd"/>
      <w:r w:rsidRPr="00483DFA">
        <w:rPr>
          <w:rFonts w:ascii="Times New Roman" w:hAnsi="Times New Roman" w:cs="Times New Roman"/>
          <w:sz w:val="24"/>
          <w:szCs w:val="24"/>
        </w:rPr>
        <w:t>, mamografia e ultrassonografia;</w:t>
      </w:r>
    </w:p>
    <w:p w:rsidR="00955216" w:rsidRPr="00483DFA" w:rsidRDefault="002A5B4F" w:rsidP="00C060E0">
      <w:pPr>
        <w:numPr>
          <w:ilvl w:val="0"/>
          <w:numId w:val="4"/>
        </w:numPr>
        <w:spacing w:after="0" w:line="360" w:lineRule="auto"/>
        <w:ind w:left="0" w:firstLine="709"/>
        <w:jc w:val="both"/>
        <w:rPr>
          <w:rFonts w:ascii="Times New Roman" w:hAnsi="Times New Roman" w:cs="Times New Roman"/>
          <w:sz w:val="24"/>
          <w:szCs w:val="24"/>
        </w:rPr>
      </w:pPr>
      <w:proofErr w:type="gramStart"/>
      <w:r w:rsidRPr="00483DFA">
        <w:rPr>
          <w:rFonts w:ascii="Times New Roman" w:hAnsi="Times New Roman" w:cs="Times New Roman"/>
          <w:sz w:val="24"/>
          <w:szCs w:val="24"/>
        </w:rPr>
        <w:t>medicina</w:t>
      </w:r>
      <w:proofErr w:type="gramEnd"/>
      <w:r w:rsidRPr="00483DFA">
        <w:rPr>
          <w:rFonts w:ascii="Times New Roman" w:hAnsi="Times New Roman" w:cs="Times New Roman"/>
          <w:sz w:val="24"/>
          <w:szCs w:val="24"/>
        </w:rPr>
        <w:t xml:space="preserve"> nuclear</w:t>
      </w:r>
      <w:r w:rsidR="00955216" w:rsidRPr="00483DFA">
        <w:rPr>
          <w:rFonts w:ascii="Times New Roman" w:hAnsi="Times New Roman" w:cs="Times New Roman"/>
          <w:sz w:val="24"/>
          <w:szCs w:val="24"/>
        </w:rPr>
        <w:t>;</w:t>
      </w:r>
    </w:p>
    <w:p w:rsidR="00955216" w:rsidRPr="00483DFA" w:rsidRDefault="00955216" w:rsidP="00C060E0">
      <w:pPr>
        <w:numPr>
          <w:ilvl w:val="0"/>
          <w:numId w:val="4"/>
        </w:numPr>
        <w:spacing w:after="0" w:line="360" w:lineRule="auto"/>
        <w:ind w:left="0" w:firstLine="709"/>
        <w:jc w:val="both"/>
        <w:rPr>
          <w:rFonts w:ascii="Times New Roman" w:hAnsi="Times New Roman" w:cs="Times New Roman"/>
          <w:sz w:val="24"/>
          <w:szCs w:val="24"/>
        </w:rPr>
      </w:pPr>
      <w:proofErr w:type="spellStart"/>
      <w:proofErr w:type="gramStart"/>
      <w:r w:rsidRPr="00483DFA">
        <w:rPr>
          <w:rFonts w:ascii="Times New Roman" w:hAnsi="Times New Roman" w:cs="Times New Roman"/>
          <w:sz w:val="24"/>
          <w:szCs w:val="24"/>
        </w:rPr>
        <w:t>litotripsia</w:t>
      </w:r>
      <w:proofErr w:type="spellEnd"/>
      <w:proofErr w:type="gramEnd"/>
      <w:r w:rsidRPr="00483DFA">
        <w:rPr>
          <w:rFonts w:ascii="Times New Roman" w:hAnsi="Times New Roman" w:cs="Times New Roman"/>
          <w:sz w:val="24"/>
          <w:szCs w:val="24"/>
        </w:rPr>
        <w:t xml:space="preserve"> e terapia renal substitutiva;</w:t>
      </w:r>
    </w:p>
    <w:p w:rsidR="00955216" w:rsidRPr="00483DFA" w:rsidRDefault="00955216" w:rsidP="00C060E0">
      <w:pPr>
        <w:numPr>
          <w:ilvl w:val="0"/>
          <w:numId w:val="4"/>
        </w:numPr>
        <w:spacing w:after="0" w:line="360" w:lineRule="auto"/>
        <w:ind w:left="0" w:firstLine="709"/>
        <w:jc w:val="both"/>
        <w:rPr>
          <w:rFonts w:ascii="Times New Roman" w:hAnsi="Times New Roman" w:cs="Times New Roman"/>
          <w:sz w:val="24"/>
          <w:szCs w:val="24"/>
        </w:rPr>
      </w:pPr>
      <w:proofErr w:type="gramStart"/>
      <w:r w:rsidRPr="00483DFA">
        <w:rPr>
          <w:rFonts w:ascii="Times New Roman" w:hAnsi="Times New Roman" w:cs="Times New Roman"/>
          <w:sz w:val="24"/>
          <w:szCs w:val="24"/>
        </w:rPr>
        <w:t>tomografia</w:t>
      </w:r>
      <w:proofErr w:type="gramEnd"/>
      <w:r w:rsidRPr="00483DFA">
        <w:rPr>
          <w:rFonts w:ascii="Times New Roman" w:hAnsi="Times New Roman" w:cs="Times New Roman"/>
          <w:sz w:val="24"/>
          <w:szCs w:val="24"/>
        </w:rPr>
        <w:t xml:space="preserve"> computadorizada, </w:t>
      </w:r>
      <w:proofErr w:type="spellStart"/>
      <w:r w:rsidRPr="00483DFA">
        <w:rPr>
          <w:rFonts w:ascii="Times New Roman" w:hAnsi="Times New Roman" w:cs="Times New Roman"/>
          <w:sz w:val="24"/>
          <w:szCs w:val="24"/>
        </w:rPr>
        <w:t>densitometria</w:t>
      </w:r>
      <w:proofErr w:type="spellEnd"/>
      <w:r w:rsidRPr="00483DFA">
        <w:rPr>
          <w:rFonts w:ascii="Times New Roman" w:hAnsi="Times New Roman" w:cs="Times New Roman"/>
          <w:sz w:val="24"/>
          <w:szCs w:val="24"/>
        </w:rPr>
        <w:t xml:space="preserve"> óssea;</w:t>
      </w:r>
    </w:p>
    <w:p w:rsidR="00955216" w:rsidRPr="00483DFA" w:rsidRDefault="00955216" w:rsidP="00C060E0">
      <w:pPr>
        <w:numPr>
          <w:ilvl w:val="0"/>
          <w:numId w:val="4"/>
        </w:numPr>
        <w:spacing w:after="0" w:line="360" w:lineRule="auto"/>
        <w:ind w:left="0" w:firstLine="709"/>
        <w:jc w:val="both"/>
        <w:rPr>
          <w:rFonts w:ascii="Times New Roman" w:hAnsi="Times New Roman" w:cs="Times New Roman"/>
          <w:sz w:val="24"/>
          <w:szCs w:val="24"/>
        </w:rPr>
      </w:pPr>
      <w:proofErr w:type="gramStart"/>
      <w:r w:rsidRPr="00483DFA">
        <w:rPr>
          <w:rFonts w:ascii="Times New Roman" w:hAnsi="Times New Roman" w:cs="Times New Roman"/>
          <w:sz w:val="24"/>
          <w:szCs w:val="24"/>
        </w:rPr>
        <w:t>ressonância</w:t>
      </w:r>
      <w:proofErr w:type="gramEnd"/>
      <w:r w:rsidRPr="00483DFA">
        <w:rPr>
          <w:rFonts w:ascii="Times New Roman" w:hAnsi="Times New Roman" w:cs="Times New Roman"/>
          <w:sz w:val="24"/>
          <w:szCs w:val="24"/>
        </w:rPr>
        <w:t xml:space="preserve"> magnética;</w:t>
      </w:r>
    </w:p>
    <w:p w:rsidR="00955216" w:rsidRPr="00483DFA" w:rsidRDefault="00955216" w:rsidP="00C060E0">
      <w:pPr>
        <w:numPr>
          <w:ilvl w:val="0"/>
          <w:numId w:val="4"/>
        </w:numPr>
        <w:spacing w:after="0" w:line="360" w:lineRule="auto"/>
        <w:ind w:left="0" w:firstLine="709"/>
        <w:jc w:val="both"/>
        <w:rPr>
          <w:rFonts w:ascii="Times New Roman" w:hAnsi="Times New Roman" w:cs="Times New Roman"/>
          <w:sz w:val="24"/>
          <w:szCs w:val="24"/>
        </w:rPr>
      </w:pPr>
      <w:proofErr w:type="gramStart"/>
      <w:r w:rsidRPr="00483DFA">
        <w:rPr>
          <w:rFonts w:ascii="Times New Roman" w:hAnsi="Times New Roman" w:cs="Times New Roman"/>
          <w:sz w:val="24"/>
          <w:szCs w:val="24"/>
        </w:rPr>
        <w:t>hemodinâmic</w:t>
      </w:r>
      <w:r w:rsidR="000F209A" w:rsidRPr="00483DFA">
        <w:rPr>
          <w:rFonts w:ascii="Times New Roman" w:hAnsi="Times New Roman" w:cs="Times New Roman"/>
          <w:sz w:val="24"/>
          <w:szCs w:val="24"/>
        </w:rPr>
        <w:t>a</w:t>
      </w:r>
      <w:proofErr w:type="gramEnd"/>
      <w:r w:rsidR="000F209A" w:rsidRPr="00483DFA">
        <w:rPr>
          <w:rFonts w:ascii="Times New Roman" w:hAnsi="Times New Roman" w:cs="Times New Roman"/>
          <w:sz w:val="24"/>
          <w:szCs w:val="24"/>
        </w:rPr>
        <w:t xml:space="preserve"> e radiologia intervencionista;</w:t>
      </w:r>
    </w:p>
    <w:p w:rsidR="000F209A" w:rsidRPr="00483DFA" w:rsidRDefault="00B76FD9" w:rsidP="00C060E0">
      <w:pPr>
        <w:numPr>
          <w:ilvl w:val="0"/>
          <w:numId w:val="4"/>
        </w:numPr>
        <w:spacing w:after="0" w:line="360" w:lineRule="auto"/>
        <w:ind w:left="0" w:firstLine="709"/>
        <w:jc w:val="both"/>
        <w:rPr>
          <w:rFonts w:ascii="Times New Roman" w:hAnsi="Times New Roman" w:cs="Times New Roman"/>
          <w:sz w:val="24"/>
          <w:szCs w:val="24"/>
        </w:rPr>
      </w:pPr>
      <w:proofErr w:type="gramStart"/>
      <w:r w:rsidRPr="00483DFA">
        <w:rPr>
          <w:rFonts w:ascii="Times New Roman" w:hAnsi="Times New Roman" w:cs="Times New Roman"/>
          <w:sz w:val="24"/>
          <w:szCs w:val="24"/>
        </w:rPr>
        <w:t>q</w:t>
      </w:r>
      <w:r w:rsidR="000F209A" w:rsidRPr="00483DFA">
        <w:rPr>
          <w:rFonts w:ascii="Times New Roman" w:hAnsi="Times New Roman" w:cs="Times New Roman"/>
          <w:sz w:val="24"/>
          <w:szCs w:val="24"/>
        </w:rPr>
        <w:t>uimioterapia</w:t>
      </w:r>
      <w:proofErr w:type="gramEnd"/>
      <w:r w:rsidR="000F209A" w:rsidRPr="00483DFA">
        <w:rPr>
          <w:rFonts w:ascii="Times New Roman" w:hAnsi="Times New Roman" w:cs="Times New Roman"/>
          <w:sz w:val="24"/>
          <w:szCs w:val="24"/>
        </w:rPr>
        <w:t>.</w:t>
      </w:r>
    </w:p>
    <w:p w:rsidR="00955216" w:rsidRPr="00955216" w:rsidRDefault="00955216" w:rsidP="00C060E0">
      <w:pPr>
        <w:spacing w:after="0" w:line="360" w:lineRule="auto"/>
        <w:ind w:firstLine="709"/>
        <w:jc w:val="both"/>
        <w:rPr>
          <w:rFonts w:ascii="Times New Roman" w:hAnsi="Times New Roman" w:cs="Times New Roman"/>
          <w:sz w:val="24"/>
          <w:szCs w:val="24"/>
        </w:rPr>
      </w:pPr>
      <w:r w:rsidRPr="00483DFA">
        <w:rPr>
          <w:rFonts w:ascii="Times New Roman" w:hAnsi="Times New Roman" w:cs="Times New Roman"/>
          <w:sz w:val="24"/>
          <w:szCs w:val="24"/>
        </w:rPr>
        <w:t>Cerca de 300 médicos compõem</w:t>
      </w:r>
      <w:r w:rsidRPr="00955216">
        <w:rPr>
          <w:rFonts w:ascii="Times New Roman" w:hAnsi="Times New Roman" w:cs="Times New Roman"/>
          <w:sz w:val="24"/>
          <w:szCs w:val="24"/>
        </w:rPr>
        <w:t xml:space="preserve"> o corpo clínico dos hospitais, atendendo nas especialidades de cardiologia, cirurgia geral, cirurgia pediátrica, cirurgia </w:t>
      </w:r>
      <w:proofErr w:type="gramStart"/>
      <w:r w:rsidRPr="00955216">
        <w:rPr>
          <w:rFonts w:ascii="Times New Roman" w:hAnsi="Times New Roman" w:cs="Times New Roman"/>
          <w:sz w:val="24"/>
          <w:szCs w:val="24"/>
        </w:rPr>
        <w:t>plástica</w:t>
      </w:r>
      <w:proofErr w:type="gramEnd"/>
      <w:r w:rsidRPr="00955216">
        <w:rPr>
          <w:rFonts w:ascii="Times New Roman" w:hAnsi="Times New Roman" w:cs="Times New Roman"/>
          <w:sz w:val="24"/>
          <w:szCs w:val="24"/>
        </w:rPr>
        <w:t xml:space="preserve">, cirurgia vascular, clínica médica, dermatologia, endocrinologia, </w:t>
      </w:r>
      <w:proofErr w:type="spellStart"/>
      <w:r w:rsidRPr="00955216">
        <w:rPr>
          <w:rFonts w:ascii="Times New Roman" w:hAnsi="Times New Roman" w:cs="Times New Roman"/>
          <w:sz w:val="24"/>
          <w:szCs w:val="24"/>
        </w:rPr>
        <w:t>gastroenterologia</w:t>
      </w:r>
      <w:proofErr w:type="spellEnd"/>
      <w:r w:rsidRPr="00955216">
        <w:rPr>
          <w:rFonts w:ascii="Times New Roman" w:hAnsi="Times New Roman" w:cs="Times New Roman"/>
          <w:sz w:val="24"/>
          <w:szCs w:val="24"/>
        </w:rPr>
        <w:t xml:space="preserve">, geriatria, ginecologia e obstetrícia, hemoterapia, infectologia, nefrologia, </w:t>
      </w:r>
      <w:proofErr w:type="spellStart"/>
      <w:r w:rsidRPr="00955216">
        <w:rPr>
          <w:rFonts w:ascii="Times New Roman" w:hAnsi="Times New Roman" w:cs="Times New Roman"/>
          <w:sz w:val="24"/>
          <w:szCs w:val="24"/>
        </w:rPr>
        <w:t>neonatologia</w:t>
      </w:r>
      <w:proofErr w:type="spellEnd"/>
      <w:r w:rsidRPr="00955216">
        <w:rPr>
          <w:rFonts w:ascii="Times New Roman" w:hAnsi="Times New Roman" w:cs="Times New Roman"/>
          <w:sz w:val="24"/>
          <w:szCs w:val="24"/>
        </w:rPr>
        <w:t xml:space="preserve">, neurocirurgia, neurologia, oftalmologia, ortopedia e traumatologia, otorrinolaringologia, patologia clínica, pediatria, psiquiatria, radiologia, terapia intensiva e urologia, destacando a integração com </w:t>
      </w:r>
      <w:r w:rsidRPr="00955216">
        <w:rPr>
          <w:rFonts w:ascii="Times New Roman" w:hAnsi="Times New Roman" w:cs="Times New Roman"/>
          <w:sz w:val="24"/>
          <w:szCs w:val="24"/>
        </w:rPr>
        <w:lastRenderedPageBreak/>
        <w:t>outros profissionais como assistentes sociais, bioquímicos, enfermeiros, farmacêuticos, fonoaudiólogos, nutricionistas</w:t>
      </w:r>
      <w:r w:rsidR="001973AE">
        <w:rPr>
          <w:rFonts w:ascii="Times New Roman" w:hAnsi="Times New Roman" w:cs="Times New Roman"/>
          <w:sz w:val="24"/>
          <w:szCs w:val="24"/>
        </w:rPr>
        <w:t>, ortodontista</w:t>
      </w:r>
      <w:r w:rsidRPr="00955216">
        <w:rPr>
          <w:rFonts w:ascii="Times New Roman" w:hAnsi="Times New Roman" w:cs="Times New Roman"/>
          <w:sz w:val="24"/>
          <w:szCs w:val="24"/>
        </w:rPr>
        <w:t xml:space="preserve"> e psicólogos.</w:t>
      </w:r>
    </w:p>
    <w:p w:rsidR="00955216" w:rsidRPr="00955216" w:rsidRDefault="00955216" w:rsidP="00C060E0">
      <w:pPr>
        <w:spacing w:after="0" w:line="360" w:lineRule="auto"/>
        <w:ind w:firstLine="709"/>
        <w:jc w:val="both"/>
        <w:rPr>
          <w:rFonts w:ascii="Times New Roman" w:hAnsi="Times New Roman" w:cs="Times New Roman"/>
          <w:sz w:val="24"/>
          <w:szCs w:val="24"/>
        </w:rPr>
      </w:pPr>
      <w:r w:rsidRPr="00955216">
        <w:rPr>
          <w:rFonts w:ascii="Times New Roman" w:hAnsi="Times New Roman" w:cs="Times New Roman"/>
          <w:sz w:val="24"/>
          <w:szCs w:val="24"/>
        </w:rPr>
        <w:t>Com a recuperação de grande parte das estruturas físicas e após os investimentos realizados na aquisição de equipamentos e tecnologia, o foco agora é trabalhar ainda mais a humanização do atendimento hospitalar e a qualificação dos funcionários.</w:t>
      </w:r>
    </w:p>
    <w:p w:rsidR="00955216" w:rsidRPr="00A070F9" w:rsidRDefault="00955216" w:rsidP="00C060E0">
      <w:pPr>
        <w:spacing w:after="0" w:line="360" w:lineRule="auto"/>
        <w:ind w:firstLine="709"/>
        <w:jc w:val="both"/>
        <w:rPr>
          <w:rFonts w:ascii="Times New Roman" w:hAnsi="Times New Roman" w:cs="Times New Roman"/>
          <w:sz w:val="24"/>
          <w:szCs w:val="24"/>
        </w:rPr>
      </w:pPr>
      <w:r w:rsidRPr="00A070F9">
        <w:rPr>
          <w:rFonts w:ascii="Times New Roman" w:hAnsi="Times New Roman" w:cs="Times New Roman"/>
          <w:sz w:val="24"/>
          <w:szCs w:val="24"/>
        </w:rPr>
        <w:t xml:space="preserve">Algumas medidas já foram tomadas, especialmente no tocante aos funcionários, com o objetivo de primeiramente </w:t>
      </w:r>
      <w:r w:rsidR="00313BCC">
        <w:rPr>
          <w:rFonts w:ascii="Times New Roman" w:hAnsi="Times New Roman" w:cs="Times New Roman"/>
          <w:sz w:val="24"/>
          <w:szCs w:val="24"/>
        </w:rPr>
        <w:t>humanizar. Constituiu-se</w:t>
      </w:r>
      <w:r w:rsidRPr="00A070F9">
        <w:rPr>
          <w:rFonts w:ascii="Times New Roman" w:hAnsi="Times New Roman" w:cs="Times New Roman"/>
          <w:sz w:val="24"/>
          <w:szCs w:val="24"/>
        </w:rPr>
        <w:t xml:space="preserve"> o setor de recursos humanos </w:t>
      </w:r>
      <w:r w:rsidR="00A070F9">
        <w:rPr>
          <w:rFonts w:ascii="Times New Roman" w:hAnsi="Times New Roman" w:cs="Times New Roman"/>
          <w:sz w:val="24"/>
          <w:szCs w:val="24"/>
        </w:rPr>
        <w:t xml:space="preserve">com integração </w:t>
      </w:r>
      <w:r w:rsidRPr="00A070F9">
        <w:rPr>
          <w:rFonts w:ascii="Times New Roman" w:hAnsi="Times New Roman" w:cs="Times New Roman"/>
          <w:sz w:val="24"/>
          <w:szCs w:val="24"/>
        </w:rPr>
        <w:t>e desenvolve</w:t>
      </w:r>
      <w:r w:rsidR="00313BCC">
        <w:rPr>
          <w:rFonts w:ascii="Times New Roman" w:hAnsi="Times New Roman" w:cs="Times New Roman"/>
          <w:sz w:val="24"/>
          <w:szCs w:val="24"/>
        </w:rPr>
        <w:t>ram</w:t>
      </w:r>
      <w:r w:rsidRPr="00A070F9">
        <w:rPr>
          <w:rFonts w:ascii="Times New Roman" w:hAnsi="Times New Roman" w:cs="Times New Roman"/>
          <w:sz w:val="24"/>
          <w:szCs w:val="24"/>
        </w:rPr>
        <w:t xml:space="preserve"> vários projetos como o Dia H, o Café </w:t>
      </w:r>
      <w:r w:rsidR="0003730F" w:rsidRPr="00A070F9">
        <w:rPr>
          <w:rFonts w:ascii="Times New Roman" w:hAnsi="Times New Roman" w:cs="Times New Roman"/>
          <w:sz w:val="24"/>
          <w:szCs w:val="24"/>
        </w:rPr>
        <w:t>Especial</w:t>
      </w:r>
      <w:r w:rsidRPr="00A070F9">
        <w:rPr>
          <w:rFonts w:ascii="Times New Roman" w:hAnsi="Times New Roman" w:cs="Times New Roman"/>
          <w:sz w:val="24"/>
          <w:szCs w:val="24"/>
        </w:rPr>
        <w:t xml:space="preserve"> e a entrega de mimos em datas comemorativas como dia dos pais, mães, da mulher,</w:t>
      </w:r>
      <w:r w:rsidR="00930D63" w:rsidRPr="00A070F9">
        <w:rPr>
          <w:rFonts w:ascii="Times New Roman" w:hAnsi="Times New Roman" w:cs="Times New Roman"/>
          <w:sz w:val="24"/>
          <w:szCs w:val="24"/>
        </w:rPr>
        <w:t xml:space="preserve"> junina</w:t>
      </w:r>
      <w:r w:rsidR="00A070F9">
        <w:rPr>
          <w:rFonts w:ascii="Times New Roman" w:hAnsi="Times New Roman" w:cs="Times New Roman"/>
          <w:sz w:val="24"/>
          <w:szCs w:val="24"/>
        </w:rPr>
        <w:t>, outubro rosa, novembro azul</w:t>
      </w:r>
      <w:r w:rsidR="00930D63" w:rsidRPr="00A070F9">
        <w:rPr>
          <w:rFonts w:ascii="Times New Roman" w:hAnsi="Times New Roman" w:cs="Times New Roman"/>
          <w:sz w:val="24"/>
          <w:szCs w:val="24"/>
        </w:rPr>
        <w:t>,</w:t>
      </w:r>
      <w:r w:rsidRPr="00A070F9">
        <w:rPr>
          <w:rFonts w:ascii="Times New Roman" w:hAnsi="Times New Roman" w:cs="Times New Roman"/>
          <w:sz w:val="24"/>
          <w:szCs w:val="24"/>
        </w:rPr>
        <w:t xml:space="preserve"> natal e ainda palestras mensais sobre temas educativos e motivacionais, que visam resgatar os valores éticos e solidários das pessoas. </w:t>
      </w:r>
      <w:r w:rsidR="00313BCC" w:rsidRPr="0060182C">
        <w:rPr>
          <w:rFonts w:ascii="Times New Roman" w:hAnsi="Times New Roman" w:cs="Times New Roman"/>
          <w:sz w:val="24"/>
          <w:szCs w:val="24"/>
        </w:rPr>
        <w:t>Foi implantado</w:t>
      </w:r>
      <w:r w:rsidRPr="0060182C">
        <w:rPr>
          <w:rFonts w:ascii="Times New Roman" w:hAnsi="Times New Roman" w:cs="Times New Roman"/>
          <w:sz w:val="24"/>
          <w:szCs w:val="24"/>
        </w:rPr>
        <w:t xml:space="preserve"> o plano de cargos e salários</w:t>
      </w:r>
      <w:r w:rsidR="0060182C">
        <w:rPr>
          <w:rFonts w:ascii="Times New Roman" w:hAnsi="Times New Roman" w:cs="Times New Roman"/>
          <w:sz w:val="24"/>
          <w:szCs w:val="24"/>
        </w:rPr>
        <w:t xml:space="preserve"> na área da educação</w:t>
      </w:r>
      <w:r w:rsidRPr="00A070F9">
        <w:rPr>
          <w:rFonts w:ascii="Times New Roman" w:hAnsi="Times New Roman" w:cs="Times New Roman"/>
          <w:sz w:val="24"/>
          <w:szCs w:val="24"/>
        </w:rPr>
        <w:t xml:space="preserve"> e inici</w:t>
      </w:r>
      <w:r w:rsidR="00313BCC">
        <w:rPr>
          <w:rFonts w:ascii="Times New Roman" w:hAnsi="Times New Roman" w:cs="Times New Roman"/>
          <w:sz w:val="24"/>
          <w:szCs w:val="24"/>
        </w:rPr>
        <w:t>ou-se</w:t>
      </w:r>
      <w:r w:rsidRPr="00A070F9">
        <w:rPr>
          <w:rFonts w:ascii="Times New Roman" w:hAnsi="Times New Roman" w:cs="Times New Roman"/>
          <w:sz w:val="24"/>
          <w:szCs w:val="24"/>
        </w:rPr>
        <w:t xml:space="preserve"> o controle de absenteísmos, bem como </w:t>
      </w:r>
      <w:r w:rsidR="00313BCC">
        <w:rPr>
          <w:rFonts w:ascii="Times New Roman" w:hAnsi="Times New Roman" w:cs="Times New Roman"/>
          <w:sz w:val="24"/>
          <w:szCs w:val="24"/>
        </w:rPr>
        <w:t>oferecimento de</w:t>
      </w:r>
      <w:r w:rsidRPr="00A070F9">
        <w:rPr>
          <w:rFonts w:ascii="Times New Roman" w:hAnsi="Times New Roman" w:cs="Times New Roman"/>
          <w:sz w:val="24"/>
          <w:szCs w:val="24"/>
        </w:rPr>
        <w:t xml:space="preserve"> apoio psicológico. Uniformiz</w:t>
      </w:r>
      <w:r w:rsidR="00313BCC">
        <w:rPr>
          <w:rFonts w:ascii="Times New Roman" w:hAnsi="Times New Roman" w:cs="Times New Roman"/>
          <w:sz w:val="24"/>
          <w:szCs w:val="24"/>
        </w:rPr>
        <w:t>ou-se</w:t>
      </w:r>
      <w:r w:rsidRPr="00A070F9">
        <w:rPr>
          <w:rFonts w:ascii="Times New Roman" w:hAnsi="Times New Roman" w:cs="Times New Roman"/>
          <w:sz w:val="24"/>
          <w:szCs w:val="24"/>
        </w:rPr>
        <w:t xml:space="preserve"> pessoal, </w:t>
      </w:r>
      <w:r w:rsidR="00930D63" w:rsidRPr="00A070F9">
        <w:rPr>
          <w:rFonts w:ascii="Times New Roman" w:hAnsi="Times New Roman" w:cs="Times New Roman"/>
          <w:sz w:val="24"/>
          <w:szCs w:val="24"/>
        </w:rPr>
        <w:t>cri</w:t>
      </w:r>
      <w:r w:rsidR="00313BCC">
        <w:rPr>
          <w:rFonts w:ascii="Times New Roman" w:hAnsi="Times New Roman" w:cs="Times New Roman"/>
          <w:sz w:val="24"/>
          <w:szCs w:val="24"/>
        </w:rPr>
        <w:t>ou-se</w:t>
      </w:r>
      <w:r w:rsidR="00930D63" w:rsidRPr="00A070F9">
        <w:rPr>
          <w:rFonts w:ascii="Times New Roman" w:hAnsi="Times New Roman" w:cs="Times New Roman"/>
          <w:sz w:val="24"/>
          <w:szCs w:val="24"/>
        </w:rPr>
        <w:t xml:space="preserve"> um ambiente </w:t>
      </w:r>
      <w:r w:rsidRPr="00A070F9">
        <w:rPr>
          <w:rFonts w:ascii="Times New Roman" w:hAnsi="Times New Roman" w:cs="Times New Roman"/>
          <w:sz w:val="24"/>
          <w:szCs w:val="24"/>
        </w:rPr>
        <w:t xml:space="preserve">de convivência e integração entre os profissionais e o refeitório, que oferece dietas balanceadas e cuidadosamente preparadas pela nossa equipe de nutricionistas. </w:t>
      </w:r>
    </w:p>
    <w:p w:rsidR="00955216" w:rsidRPr="00955216" w:rsidRDefault="00955216" w:rsidP="00C060E0">
      <w:pPr>
        <w:spacing w:after="0" w:line="360" w:lineRule="auto"/>
        <w:ind w:firstLine="709"/>
        <w:jc w:val="both"/>
        <w:rPr>
          <w:rFonts w:ascii="Times New Roman" w:hAnsi="Times New Roman" w:cs="Times New Roman"/>
          <w:sz w:val="24"/>
          <w:szCs w:val="24"/>
        </w:rPr>
      </w:pPr>
      <w:r w:rsidRPr="00955216">
        <w:rPr>
          <w:rFonts w:ascii="Times New Roman" w:hAnsi="Times New Roman" w:cs="Times New Roman"/>
          <w:sz w:val="24"/>
          <w:szCs w:val="24"/>
        </w:rPr>
        <w:t>Todas as datas comemorativas são lembradas, com atividades e eventos que procuram integrar funcionários, pacientes</w:t>
      </w:r>
      <w:r w:rsidR="00BD0FD7">
        <w:rPr>
          <w:rFonts w:ascii="Times New Roman" w:hAnsi="Times New Roman" w:cs="Times New Roman"/>
          <w:sz w:val="24"/>
          <w:szCs w:val="24"/>
        </w:rPr>
        <w:t>, secretarias de saúde municipais</w:t>
      </w:r>
      <w:r w:rsidRPr="00955216">
        <w:rPr>
          <w:rFonts w:ascii="Times New Roman" w:hAnsi="Times New Roman" w:cs="Times New Roman"/>
          <w:sz w:val="24"/>
          <w:szCs w:val="24"/>
        </w:rPr>
        <w:t xml:space="preserve"> e familiares, atividades que se concretizam </w:t>
      </w:r>
      <w:r w:rsidR="00BD0FD7">
        <w:rPr>
          <w:rFonts w:ascii="Times New Roman" w:hAnsi="Times New Roman" w:cs="Times New Roman"/>
          <w:sz w:val="24"/>
          <w:szCs w:val="24"/>
        </w:rPr>
        <w:t xml:space="preserve">através de NEPH (Núcleo de Educação Permanente e Humanização) e GTH (Grupo de Trabalho em Humanização) </w:t>
      </w:r>
      <w:r w:rsidRPr="00955216">
        <w:rPr>
          <w:rFonts w:ascii="Times New Roman" w:hAnsi="Times New Roman" w:cs="Times New Roman"/>
          <w:sz w:val="24"/>
          <w:szCs w:val="24"/>
        </w:rPr>
        <w:t xml:space="preserve">através da música, apresentação teatral </w:t>
      </w:r>
      <w:r w:rsidR="00BD0FD7">
        <w:rPr>
          <w:rFonts w:ascii="Times New Roman" w:hAnsi="Times New Roman" w:cs="Times New Roman"/>
          <w:sz w:val="24"/>
          <w:szCs w:val="24"/>
        </w:rPr>
        <w:t>d</w:t>
      </w:r>
      <w:r w:rsidRPr="00955216">
        <w:rPr>
          <w:rFonts w:ascii="Times New Roman" w:hAnsi="Times New Roman" w:cs="Times New Roman"/>
          <w:sz w:val="24"/>
          <w:szCs w:val="24"/>
        </w:rPr>
        <w:t>e</w:t>
      </w:r>
      <w:r w:rsidR="00BD0FD7">
        <w:rPr>
          <w:rFonts w:ascii="Times New Roman" w:hAnsi="Times New Roman" w:cs="Times New Roman"/>
          <w:sz w:val="24"/>
          <w:szCs w:val="24"/>
        </w:rPr>
        <w:t>ntre</w:t>
      </w:r>
      <w:r w:rsidRPr="00955216">
        <w:rPr>
          <w:rFonts w:ascii="Times New Roman" w:hAnsi="Times New Roman" w:cs="Times New Roman"/>
          <w:sz w:val="24"/>
          <w:szCs w:val="24"/>
        </w:rPr>
        <w:t xml:space="preserve"> outros.</w:t>
      </w:r>
    </w:p>
    <w:p w:rsidR="00955216" w:rsidRPr="00BB646D" w:rsidRDefault="00955216" w:rsidP="00C060E0">
      <w:pPr>
        <w:spacing w:after="0" w:line="360" w:lineRule="auto"/>
        <w:ind w:firstLine="709"/>
        <w:jc w:val="both"/>
        <w:rPr>
          <w:rFonts w:ascii="Times New Roman" w:hAnsi="Times New Roman" w:cs="Times New Roman"/>
          <w:sz w:val="24"/>
          <w:szCs w:val="24"/>
        </w:rPr>
      </w:pPr>
      <w:r w:rsidRPr="00955216">
        <w:rPr>
          <w:rFonts w:ascii="Times New Roman" w:hAnsi="Times New Roman" w:cs="Times New Roman"/>
          <w:sz w:val="24"/>
          <w:szCs w:val="24"/>
        </w:rPr>
        <w:t xml:space="preserve">A família Fundação Padre Albino é composta </w:t>
      </w:r>
      <w:r w:rsidR="001545A0">
        <w:rPr>
          <w:rFonts w:ascii="Times New Roman" w:hAnsi="Times New Roman" w:cs="Times New Roman"/>
          <w:sz w:val="24"/>
          <w:szCs w:val="24"/>
        </w:rPr>
        <w:t xml:space="preserve">aproximadamente </w:t>
      </w:r>
      <w:r w:rsidR="00BB646D" w:rsidRPr="0060182C">
        <w:rPr>
          <w:rFonts w:ascii="Times New Roman" w:hAnsi="Times New Roman" w:cs="Times New Roman"/>
          <w:sz w:val="24"/>
          <w:szCs w:val="24"/>
        </w:rPr>
        <w:t>2</w:t>
      </w:r>
      <w:r w:rsidR="006D7362" w:rsidRPr="006D7362">
        <w:rPr>
          <w:rFonts w:ascii="Times New Roman" w:hAnsi="Times New Roman" w:cs="Times New Roman"/>
          <w:sz w:val="24"/>
          <w:szCs w:val="24"/>
        </w:rPr>
        <w:t>.</w:t>
      </w:r>
      <w:r w:rsidR="00BB646D" w:rsidRPr="0060182C">
        <w:rPr>
          <w:rFonts w:ascii="Times New Roman" w:hAnsi="Times New Roman" w:cs="Times New Roman"/>
          <w:sz w:val="24"/>
          <w:szCs w:val="24"/>
        </w:rPr>
        <w:t>200</w:t>
      </w:r>
      <w:r w:rsidR="001E32F4">
        <w:rPr>
          <w:rFonts w:ascii="Times New Roman" w:hAnsi="Times New Roman" w:cs="Times New Roman"/>
          <w:sz w:val="24"/>
          <w:szCs w:val="24"/>
        </w:rPr>
        <w:t xml:space="preserve"> </w:t>
      </w:r>
      <w:r w:rsidRPr="00BB646D">
        <w:rPr>
          <w:rFonts w:ascii="Times New Roman" w:hAnsi="Times New Roman" w:cs="Times New Roman"/>
          <w:sz w:val="24"/>
          <w:szCs w:val="24"/>
        </w:rPr>
        <w:t>funcionários</w:t>
      </w:r>
      <w:r w:rsidRPr="00955216">
        <w:rPr>
          <w:rFonts w:ascii="Times New Roman" w:hAnsi="Times New Roman" w:cs="Times New Roman"/>
          <w:sz w:val="24"/>
          <w:szCs w:val="24"/>
        </w:rPr>
        <w:t>, que se unem aos mé</w:t>
      </w:r>
      <w:r w:rsidR="002839BD">
        <w:rPr>
          <w:rFonts w:ascii="Times New Roman" w:hAnsi="Times New Roman" w:cs="Times New Roman"/>
          <w:sz w:val="24"/>
          <w:szCs w:val="24"/>
        </w:rPr>
        <w:t>dicos, prestadores de serviços</w:t>
      </w:r>
      <w:r w:rsidRPr="00955216">
        <w:rPr>
          <w:rFonts w:ascii="Times New Roman" w:hAnsi="Times New Roman" w:cs="Times New Roman"/>
          <w:sz w:val="24"/>
          <w:szCs w:val="24"/>
        </w:rPr>
        <w:t xml:space="preserve"> e estagiários</w:t>
      </w:r>
      <w:r w:rsidR="001E32F4">
        <w:rPr>
          <w:rFonts w:ascii="Times New Roman" w:hAnsi="Times New Roman" w:cs="Times New Roman"/>
          <w:sz w:val="24"/>
          <w:szCs w:val="24"/>
        </w:rPr>
        <w:t>. São estatísticas de</w:t>
      </w:r>
      <w:proofErr w:type="gramStart"/>
      <w:r w:rsidR="001E32F4">
        <w:rPr>
          <w:rFonts w:ascii="Times New Roman" w:hAnsi="Times New Roman" w:cs="Times New Roman"/>
          <w:sz w:val="24"/>
          <w:szCs w:val="24"/>
        </w:rPr>
        <w:t xml:space="preserve"> </w:t>
      </w:r>
      <w:r w:rsidRPr="00955216">
        <w:rPr>
          <w:rFonts w:ascii="Times New Roman" w:hAnsi="Times New Roman" w:cs="Times New Roman"/>
          <w:sz w:val="24"/>
          <w:szCs w:val="24"/>
        </w:rPr>
        <w:t xml:space="preserve"> </w:t>
      </w:r>
      <w:proofErr w:type="gramEnd"/>
      <w:r w:rsidRPr="00955216">
        <w:rPr>
          <w:rFonts w:ascii="Times New Roman" w:hAnsi="Times New Roman" w:cs="Times New Roman"/>
          <w:sz w:val="24"/>
          <w:szCs w:val="24"/>
        </w:rPr>
        <w:t>atendimentos</w:t>
      </w:r>
      <w:r w:rsidR="001E32F4">
        <w:rPr>
          <w:rFonts w:ascii="Times New Roman" w:hAnsi="Times New Roman" w:cs="Times New Roman"/>
          <w:sz w:val="24"/>
          <w:szCs w:val="24"/>
        </w:rPr>
        <w:t xml:space="preserve"> </w:t>
      </w:r>
      <w:r w:rsidRPr="00955216">
        <w:rPr>
          <w:rFonts w:ascii="Times New Roman" w:hAnsi="Times New Roman" w:cs="Times New Roman"/>
          <w:sz w:val="24"/>
          <w:szCs w:val="24"/>
        </w:rPr>
        <w:t xml:space="preserve"> nos Hospitais Padre Albino e Emílio Carlos</w:t>
      </w:r>
      <w:r w:rsidR="001E32F4">
        <w:rPr>
          <w:rFonts w:ascii="Times New Roman" w:hAnsi="Times New Roman" w:cs="Times New Roman"/>
          <w:sz w:val="24"/>
          <w:szCs w:val="24"/>
        </w:rPr>
        <w:t xml:space="preserve"> em</w:t>
      </w:r>
      <w:r w:rsidRPr="00BB646D">
        <w:rPr>
          <w:rFonts w:ascii="Times New Roman" w:hAnsi="Times New Roman" w:cs="Times New Roman"/>
          <w:sz w:val="24"/>
          <w:szCs w:val="24"/>
        </w:rPr>
        <w:t xml:space="preserve"> 201</w:t>
      </w:r>
      <w:r w:rsidR="002839BD" w:rsidRPr="00BB646D">
        <w:rPr>
          <w:rFonts w:ascii="Times New Roman" w:hAnsi="Times New Roman" w:cs="Times New Roman"/>
          <w:sz w:val="24"/>
          <w:szCs w:val="24"/>
        </w:rPr>
        <w:t>5</w:t>
      </w:r>
      <w:r w:rsidRPr="00BB646D">
        <w:rPr>
          <w:rFonts w:ascii="Times New Roman" w:hAnsi="Times New Roman" w:cs="Times New Roman"/>
          <w:sz w:val="24"/>
          <w:szCs w:val="24"/>
        </w:rPr>
        <w:t>:</w:t>
      </w:r>
    </w:p>
    <w:tbl>
      <w:tblPr>
        <w:tblW w:w="8440" w:type="dxa"/>
        <w:tblInd w:w="55" w:type="dxa"/>
        <w:tblCellMar>
          <w:left w:w="70" w:type="dxa"/>
          <w:right w:w="70" w:type="dxa"/>
        </w:tblCellMar>
        <w:tblLook w:val="04A0"/>
      </w:tblPr>
      <w:tblGrid>
        <w:gridCol w:w="4700"/>
        <w:gridCol w:w="1320"/>
        <w:gridCol w:w="1320"/>
        <w:gridCol w:w="1100"/>
      </w:tblGrid>
      <w:tr w:rsidR="00193149" w:rsidRPr="00193149" w:rsidTr="00193149">
        <w:trPr>
          <w:trHeight w:val="315"/>
        </w:trPr>
        <w:tc>
          <w:tcPr>
            <w:tcW w:w="470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Descrição</w:t>
            </w:r>
          </w:p>
        </w:tc>
        <w:tc>
          <w:tcPr>
            <w:tcW w:w="1320"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 xml:space="preserve">SUS </w:t>
            </w:r>
            <w:proofErr w:type="spellStart"/>
            <w:r w:rsidRPr="00193149">
              <w:rPr>
                <w:rFonts w:ascii="Arial" w:eastAsia="Times New Roman" w:hAnsi="Arial" w:cs="Arial"/>
                <w:b/>
                <w:bCs/>
                <w:color w:val="000000"/>
                <w:sz w:val="24"/>
                <w:szCs w:val="24"/>
              </w:rPr>
              <w:t>Q.tdade</w:t>
            </w:r>
            <w:proofErr w:type="spellEnd"/>
          </w:p>
        </w:tc>
        <w:tc>
          <w:tcPr>
            <w:tcW w:w="1320"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 xml:space="preserve">Outros </w:t>
            </w:r>
            <w:proofErr w:type="spellStart"/>
            <w:r w:rsidRPr="00193149">
              <w:rPr>
                <w:rFonts w:ascii="Arial" w:eastAsia="Times New Roman" w:hAnsi="Arial" w:cs="Arial"/>
                <w:b/>
                <w:bCs/>
                <w:color w:val="000000"/>
                <w:sz w:val="24"/>
                <w:szCs w:val="24"/>
              </w:rPr>
              <w:t>Q.tdade</w:t>
            </w:r>
            <w:proofErr w:type="spellEnd"/>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Total</w:t>
            </w:r>
          </w:p>
        </w:tc>
      </w:tr>
      <w:tr w:rsidR="00193149" w:rsidRPr="00193149" w:rsidTr="00193149">
        <w:trPr>
          <w:trHeight w:val="315"/>
        </w:trPr>
        <w:tc>
          <w:tcPr>
            <w:tcW w:w="4700" w:type="dxa"/>
            <w:vMerge/>
            <w:tcBorders>
              <w:top w:val="single" w:sz="4" w:space="0" w:color="auto"/>
              <w:left w:val="single" w:sz="4" w:space="0" w:color="auto"/>
              <w:bottom w:val="single" w:sz="4" w:space="0" w:color="000000"/>
              <w:right w:val="single" w:sz="4" w:space="0" w:color="auto"/>
            </w:tcBorders>
            <w:vAlign w:val="center"/>
            <w:hideMark/>
          </w:tcPr>
          <w:p w:rsidR="00193149" w:rsidRPr="00193149" w:rsidRDefault="00193149" w:rsidP="00193149">
            <w:pPr>
              <w:spacing w:after="0" w:line="240" w:lineRule="auto"/>
              <w:rPr>
                <w:rFonts w:ascii="Arial" w:eastAsia="Times New Roman" w:hAnsi="Arial" w:cs="Arial"/>
                <w:b/>
                <w:bCs/>
                <w:color w:val="000000"/>
                <w:sz w:val="24"/>
                <w:szCs w:val="24"/>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193149" w:rsidRPr="00193149" w:rsidRDefault="00193149" w:rsidP="00193149">
            <w:pPr>
              <w:spacing w:after="0" w:line="240" w:lineRule="auto"/>
              <w:rPr>
                <w:rFonts w:ascii="Arial" w:eastAsia="Times New Roman" w:hAnsi="Arial" w:cs="Arial"/>
                <w:b/>
                <w:bCs/>
                <w:color w:val="000000"/>
                <w:sz w:val="24"/>
                <w:szCs w:val="24"/>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193149" w:rsidRPr="00193149" w:rsidRDefault="00193149" w:rsidP="00193149">
            <w:pPr>
              <w:spacing w:after="0" w:line="240" w:lineRule="auto"/>
              <w:rPr>
                <w:rFonts w:ascii="Arial" w:eastAsia="Times New Roman" w:hAnsi="Arial" w:cs="Arial"/>
                <w:b/>
                <w:bCs/>
                <w:color w:val="000000"/>
                <w:sz w:val="24"/>
                <w:szCs w:val="24"/>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193149" w:rsidRPr="00193149" w:rsidRDefault="00193149" w:rsidP="00193149">
            <w:pPr>
              <w:spacing w:after="0" w:line="240" w:lineRule="auto"/>
              <w:rPr>
                <w:rFonts w:ascii="Arial" w:eastAsia="Times New Roman" w:hAnsi="Arial" w:cs="Arial"/>
                <w:b/>
                <w:bCs/>
                <w:color w:val="000000"/>
                <w:sz w:val="24"/>
                <w:szCs w:val="24"/>
              </w:rPr>
            </w:pPr>
          </w:p>
        </w:tc>
      </w:tr>
      <w:tr w:rsidR="00193149" w:rsidRPr="00193149" w:rsidTr="00193149">
        <w:trPr>
          <w:trHeight w:val="315"/>
        </w:trPr>
        <w:tc>
          <w:tcPr>
            <w:tcW w:w="4700" w:type="dxa"/>
            <w:tcBorders>
              <w:top w:val="nil"/>
              <w:left w:val="single" w:sz="4" w:space="0" w:color="auto"/>
              <w:bottom w:val="single" w:sz="4" w:space="0" w:color="auto"/>
              <w:right w:val="single" w:sz="4" w:space="0" w:color="auto"/>
            </w:tcBorders>
            <w:shd w:val="clear" w:color="000000" w:fill="BFBFBF"/>
            <w:noWrap/>
            <w:hideMark/>
          </w:tcPr>
          <w:p w:rsidR="00193149" w:rsidRPr="00193149" w:rsidRDefault="00193149" w:rsidP="00193149">
            <w:pPr>
              <w:spacing w:after="0" w:line="240" w:lineRule="auto"/>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Ambulatório (HEC)</w:t>
            </w:r>
          </w:p>
        </w:tc>
        <w:tc>
          <w:tcPr>
            <w:tcW w:w="1320" w:type="dxa"/>
            <w:tcBorders>
              <w:top w:val="nil"/>
              <w:left w:val="nil"/>
              <w:bottom w:val="single" w:sz="4" w:space="0" w:color="auto"/>
              <w:right w:val="single" w:sz="4" w:space="0" w:color="auto"/>
            </w:tcBorders>
            <w:shd w:val="clear" w:color="000000" w:fill="BFBFBF"/>
            <w:noWrap/>
            <w:vAlign w:val="center"/>
            <w:hideMark/>
          </w:tcPr>
          <w:p w:rsidR="00193149" w:rsidRPr="00193149" w:rsidRDefault="00193149" w:rsidP="00193149">
            <w:pPr>
              <w:spacing w:after="0" w:line="240" w:lineRule="auto"/>
              <w:jc w:val="center"/>
              <w:rPr>
                <w:rFonts w:ascii="Arial" w:eastAsia="Times New Roman" w:hAnsi="Arial" w:cs="Arial"/>
                <w:color w:val="000000"/>
                <w:sz w:val="24"/>
                <w:szCs w:val="24"/>
              </w:rPr>
            </w:pPr>
            <w:r w:rsidRPr="00193149">
              <w:rPr>
                <w:rFonts w:ascii="Arial" w:eastAsia="Times New Roman" w:hAnsi="Arial" w:cs="Arial"/>
                <w:color w:val="000000"/>
                <w:sz w:val="24"/>
                <w:szCs w:val="24"/>
              </w:rPr>
              <w:t> </w:t>
            </w:r>
          </w:p>
        </w:tc>
        <w:tc>
          <w:tcPr>
            <w:tcW w:w="1320" w:type="dxa"/>
            <w:tcBorders>
              <w:top w:val="nil"/>
              <w:left w:val="nil"/>
              <w:bottom w:val="single" w:sz="4" w:space="0" w:color="auto"/>
              <w:right w:val="single" w:sz="4" w:space="0" w:color="auto"/>
            </w:tcBorders>
            <w:shd w:val="clear" w:color="000000" w:fill="BFBFBF"/>
            <w:noWrap/>
            <w:vAlign w:val="center"/>
            <w:hideMark/>
          </w:tcPr>
          <w:p w:rsidR="00193149" w:rsidRPr="00193149" w:rsidRDefault="00193149" w:rsidP="00193149">
            <w:pPr>
              <w:spacing w:after="0" w:line="240" w:lineRule="auto"/>
              <w:jc w:val="center"/>
              <w:rPr>
                <w:rFonts w:ascii="Arial" w:eastAsia="Times New Roman" w:hAnsi="Arial" w:cs="Arial"/>
                <w:color w:val="000000"/>
                <w:sz w:val="24"/>
                <w:szCs w:val="24"/>
              </w:rPr>
            </w:pPr>
            <w:r w:rsidRPr="00193149">
              <w:rPr>
                <w:rFonts w:ascii="Arial" w:eastAsia="Times New Roman" w:hAnsi="Arial" w:cs="Arial"/>
                <w:color w:val="000000"/>
                <w:sz w:val="24"/>
                <w:szCs w:val="24"/>
              </w:rPr>
              <w:t> </w:t>
            </w:r>
          </w:p>
        </w:tc>
        <w:tc>
          <w:tcPr>
            <w:tcW w:w="1100" w:type="dxa"/>
            <w:tcBorders>
              <w:top w:val="nil"/>
              <w:left w:val="nil"/>
              <w:bottom w:val="single" w:sz="4" w:space="0" w:color="auto"/>
              <w:right w:val="single" w:sz="4" w:space="0" w:color="auto"/>
            </w:tcBorders>
            <w:shd w:val="clear" w:color="000000" w:fill="BFBFBF"/>
            <w:noWrap/>
            <w:vAlign w:val="center"/>
            <w:hideMark/>
          </w:tcPr>
          <w:p w:rsidR="00193149" w:rsidRPr="00193149" w:rsidRDefault="00193149" w:rsidP="00193149">
            <w:pPr>
              <w:spacing w:after="0" w:line="240" w:lineRule="auto"/>
              <w:jc w:val="center"/>
              <w:rPr>
                <w:rFonts w:ascii="Arial" w:eastAsia="Times New Roman" w:hAnsi="Arial" w:cs="Arial"/>
                <w:color w:val="000000"/>
                <w:sz w:val="24"/>
                <w:szCs w:val="24"/>
              </w:rPr>
            </w:pPr>
            <w:r w:rsidRPr="00193149">
              <w:rPr>
                <w:rFonts w:ascii="Arial" w:eastAsia="Times New Roman" w:hAnsi="Arial" w:cs="Arial"/>
                <w:color w:val="000000"/>
                <w:sz w:val="24"/>
                <w:szCs w:val="24"/>
              </w:rPr>
              <w:t> </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Consultas Médicas Ambulatoriais</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62.856</w:t>
            </w:r>
          </w:p>
        </w:tc>
        <w:tc>
          <w:tcPr>
            <w:tcW w:w="1320" w:type="dxa"/>
            <w:tcBorders>
              <w:top w:val="nil"/>
              <w:left w:val="nil"/>
              <w:bottom w:val="single" w:sz="4" w:space="0" w:color="auto"/>
              <w:right w:val="single" w:sz="4" w:space="0" w:color="auto"/>
            </w:tcBorders>
            <w:shd w:val="clear" w:color="auto" w:fill="auto"/>
            <w:noWrap/>
            <w:vAlign w:val="center"/>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 </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62.856</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Consultas não médica ambulatorial</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16.484</w:t>
            </w:r>
          </w:p>
        </w:tc>
        <w:tc>
          <w:tcPr>
            <w:tcW w:w="1320" w:type="dxa"/>
            <w:tcBorders>
              <w:top w:val="nil"/>
              <w:left w:val="nil"/>
              <w:bottom w:val="single" w:sz="4" w:space="0" w:color="auto"/>
              <w:right w:val="single" w:sz="4" w:space="0" w:color="auto"/>
            </w:tcBorders>
            <w:shd w:val="clear" w:color="auto" w:fill="auto"/>
            <w:noWrap/>
            <w:vAlign w:val="center"/>
            <w:hideMark/>
          </w:tcPr>
          <w:p w:rsidR="00193149" w:rsidRPr="00193149" w:rsidRDefault="00193149" w:rsidP="00193149">
            <w:pPr>
              <w:spacing w:after="0" w:line="240" w:lineRule="auto"/>
              <w:jc w:val="center"/>
              <w:rPr>
                <w:rFonts w:ascii="Arial" w:eastAsia="Times New Roman" w:hAnsi="Arial" w:cs="Arial"/>
                <w:color w:val="000000"/>
                <w:sz w:val="24"/>
                <w:szCs w:val="24"/>
              </w:rPr>
            </w:pPr>
            <w:r w:rsidRPr="00193149">
              <w:rPr>
                <w:rFonts w:ascii="Arial" w:eastAsia="Times New Roman" w:hAnsi="Arial" w:cs="Arial"/>
                <w:color w:val="000000"/>
                <w:sz w:val="24"/>
                <w:szCs w:val="24"/>
              </w:rPr>
              <w:t> </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16.484</w:t>
            </w:r>
          </w:p>
        </w:tc>
      </w:tr>
      <w:tr w:rsidR="00193149" w:rsidRPr="00193149" w:rsidTr="00193149">
        <w:trPr>
          <w:trHeight w:val="300"/>
        </w:trPr>
        <w:tc>
          <w:tcPr>
            <w:tcW w:w="844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193149" w:rsidRPr="00193149" w:rsidRDefault="00193149" w:rsidP="00193149">
            <w:pPr>
              <w:spacing w:after="0" w:line="240" w:lineRule="auto"/>
              <w:jc w:val="center"/>
              <w:rPr>
                <w:rFonts w:ascii="Arial" w:eastAsia="Times New Roman" w:hAnsi="Arial" w:cs="Arial"/>
                <w:color w:val="000000"/>
                <w:sz w:val="24"/>
                <w:szCs w:val="24"/>
              </w:rPr>
            </w:pPr>
            <w:r w:rsidRPr="00193149">
              <w:rPr>
                <w:rFonts w:ascii="Arial" w:eastAsia="Times New Roman" w:hAnsi="Arial" w:cs="Arial"/>
                <w:color w:val="000000"/>
                <w:sz w:val="24"/>
                <w:szCs w:val="24"/>
              </w:rPr>
              <w:t> </w:t>
            </w:r>
          </w:p>
        </w:tc>
      </w:tr>
      <w:tr w:rsidR="00193149" w:rsidRPr="00193149" w:rsidTr="00193149">
        <w:trPr>
          <w:trHeight w:val="630"/>
        </w:trPr>
        <w:tc>
          <w:tcPr>
            <w:tcW w:w="4700" w:type="dxa"/>
            <w:tcBorders>
              <w:top w:val="nil"/>
              <w:left w:val="single" w:sz="4" w:space="0" w:color="auto"/>
              <w:bottom w:val="single" w:sz="4" w:space="0" w:color="auto"/>
              <w:right w:val="single" w:sz="4" w:space="0" w:color="auto"/>
            </w:tcBorders>
            <w:shd w:val="clear" w:color="000000" w:fill="BFBFBF"/>
            <w:noWrap/>
            <w:vAlign w:val="center"/>
            <w:hideMark/>
          </w:tcPr>
          <w:p w:rsidR="00193149" w:rsidRPr="00193149" w:rsidRDefault="00193149" w:rsidP="00193149">
            <w:pPr>
              <w:spacing w:after="0" w:line="240" w:lineRule="auto"/>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Laboratório (HPA/HEC)</w:t>
            </w:r>
          </w:p>
        </w:tc>
        <w:tc>
          <w:tcPr>
            <w:tcW w:w="1320" w:type="dxa"/>
            <w:tcBorders>
              <w:top w:val="nil"/>
              <w:left w:val="nil"/>
              <w:bottom w:val="single" w:sz="4" w:space="0" w:color="auto"/>
              <w:right w:val="single" w:sz="4" w:space="0" w:color="auto"/>
            </w:tcBorders>
            <w:shd w:val="clear" w:color="000000" w:fill="BFBFBF"/>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 xml:space="preserve">SUS </w:t>
            </w:r>
            <w:proofErr w:type="spellStart"/>
            <w:r w:rsidRPr="00193149">
              <w:rPr>
                <w:rFonts w:ascii="Arial" w:eastAsia="Times New Roman" w:hAnsi="Arial" w:cs="Arial"/>
                <w:b/>
                <w:bCs/>
                <w:color w:val="000000"/>
                <w:sz w:val="24"/>
                <w:szCs w:val="24"/>
              </w:rPr>
              <w:t>Q.tdade</w:t>
            </w:r>
            <w:proofErr w:type="spellEnd"/>
          </w:p>
        </w:tc>
        <w:tc>
          <w:tcPr>
            <w:tcW w:w="1320" w:type="dxa"/>
            <w:tcBorders>
              <w:top w:val="nil"/>
              <w:left w:val="nil"/>
              <w:bottom w:val="single" w:sz="4" w:space="0" w:color="auto"/>
              <w:right w:val="single" w:sz="4" w:space="0" w:color="auto"/>
            </w:tcBorders>
            <w:shd w:val="clear" w:color="000000" w:fill="BFBFBF"/>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 xml:space="preserve">Outros </w:t>
            </w:r>
            <w:proofErr w:type="spellStart"/>
            <w:r w:rsidRPr="00193149">
              <w:rPr>
                <w:rFonts w:ascii="Arial" w:eastAsia="Times New Roman" w:hAnsi="Arial" w:cs="Arial"/>
                <w:b/>
                <w:bCs/>
                <w:color w:val="000000"/>
                <w:sz w:val="24"/>
                <w:szCs w:val="24"/>
              </w:rPr>
              <w:t>Q.tdade</w:t>
            </w:r>
            <w:proofErr w:type="spellEnd"/>
          </w:p>
        </w:tc>
        <w:tc>
          <w:tcPr>
            <w:tcW w:w="1100" w:type="dxa"/>
            <w:tcBorders>
              <w:top w:val="nil"/>
              <w:left w:val="nil"/>
              <w:bottom w:val="single" w:sz="4" w:space="0" w:color="auto"/>
              <w:right w:val="single" w:sz="4" w:space="0" w:color="auto"/>
            </w:tcBorders>
            <w:shd w:val="clear" w:color="000000" w:fill="BFBFBF"/>
            <w:noWrap/>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Total</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7F05E5">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lastRenderedPageBreak/>
              <w:t>Patologia</w:t>
            </w:r>
            <w:r w:rsidR="00E135CA">
              <w:rPr>
                <w:rFonts w:ascii="Arial" w:eastAsia="Times New Roman" w:hAnsi="Arial" w:cs="Arial"/>
                <w:color w:val="000000"/>
                <w:sz w:val="24"/>
                <w:szCs w:val="24"/>
              </w:rPr>
              <w:t xml:space="preserve"> e Análises </w:t>
            </w:r>
            <w:r w:rsidRPr="00193149">
              <w:rPr>
                <w:rFonts w:ascii="Arial" w:eastAsia="Times New Roman" w:hAnsi="Arial" w:cs="Arial"/>
                <w:color w:val="000000"/>
                <w:sz w:val="24"/>
                <w:szCs w:val="24"/>
              </w:rPr>
              <w:t>Clínica</w:t>
            </w:r>
            <w:r w:rsidR="00E135CA">
              <w:rPr>
                <w:rFonts w:ascii="Arial" w:eastAsia="Times New Roman" w:hAnsi="Arial" w:cs="Arial"/>
                <w:color w:val="000000"/>
                <w:sz w:val="24"/>
                <w:szCs w:val="24"/>
              </w:rPr>
              <w:t>s</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708.751</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 </w:t>
            </w:r>
            <w:r w:rsidR="00E135CA">
              <w:rPr>
                <w:rFonts w:ascii="Arial" w:eastAsia="Times New Roman" w:hAnsi="Arial" w:cs="Arial"/>
                <w:color w:val="000000"/>
                <w:sz w:val="24"/>
                <w:szCs w:val="24"/>
              </w:rPr>
              <w:t>210.927</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E135CA">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919.927</w:t>
            </w:r>
          </w:p>
        </w:tc>
      </w:tr>
      <w:tr w:rsidR="00193149" w:rsidRPr="00193149" w:rsidTr="00193149">
        <w:trPr>
          <w:trHeight w:val="300"/>
        </w:trPr>
        <w:tc>
          <w:tcPr>
            <w:tcW w:w="844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193149" w:rsidRPr="00193149" w:rsidRDefault="00193149" w:rsidP="00193149">
            <w:pPr>
              <w:spacing w:after="0" w:line="240" w:lineRule="auto"/>
              <w:jc w:val="center"/>
              <w:rPr>
                <w:rFonts w:ascii="Arial" w:eastAsia="Times New Roman" w:hAnsi="Arial" w:cs="Arial"/>
                <w:color w:val="000000"/>
                <w:sz w:val="24"/>
                <w:szCs w:val="24"/>
              </w:rPr>
            </w:pPr>
            <w:r w:rsidRPr="00193149">
              <w:rPr>
                <w:rFonts w:ascii="Arial" w:eastAsia="Times New Roman" w:hAnsi="Arial" w:cs="Arial"/>
                <w:color w:val="000000"/>
                <w:sz w:val="24"/>
                <w:szCs w:val="24"/>
              </w:rPr>
              <w:t> </w:t>
            </w:r>
          </w:p>
        </w:tc>
      </w:tr>
      <w:tr w:rsidR="00193149" w:rsidRPr="00193149" w:rsidTr="00193149">
        <w:trPr>
          <w:trHeight w:val="630"/>
        </w:trPr>
        <w:tc>
          <w:tcPr>
            <w:tcW w:w="4700" w:type="dxa"/>
            <w:tcBorders>
              <w:top w:val="nil"/>
              <w:left w:val="single" w:sz="4" w:space="0" w:color="auto"/>
              <w:bottom w:val="single" w:sz="4" w:space="0" w:color="auto"/>
              <w:right w:val="single" w:sz="4" w:space="0" w:color="auto"/>
            </w:tcBorders>
            <w:shd w:val="clear" w:color="000000" w:fill="BFBFBF"/>
            <w:noWrap/>
            <w:vAlign w:val="center"/>
            <w:hideMark/>
          </w:tcPr>
          <w:p w:rsidR="00193149" w:rsidRPr="00193149" w:rsidRDefault="00193149" w:rsidP="00193149">
            <w:pPr>
              <w:spacing w:after="0" w:line="240" w:lineRule="auto"/>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Unidade de Imagem</w:t>
            </w:r>
          </w:p>
        </w:tc>
        <w:tc>
          <w:tcPr>
            <w:tcW w:w="1320" w:type="dxa"/>
            <w:tcBorders>
              <w:top w:val="nil"/>
              <w:left w:val="nil"/>
              <w:bottom w:val="single" w:sz="4" w:space="0" w:color="auto"/>
              <w:right w:val="single" w:sz="4" w:space="0" w:color="auto"/>
            </w:tcBorders>
            <w:shd w:val="clear" w:color="000000" w:fill="BFBFBF"/>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 xml:space="preserve">SUS </w:t>
            </w:r>
            <w:proofErr w:type="spellStart"/>
            <w:r w:rsidRPr="00193149">
              <w:rPr>
                <w:rFonts w:ascii="Arial" w:eastAsia="Times New Roman" w:hAnsi="Arial" w:cs="Arial"/>
                <w:b/>
                <w:bCs/>
                <w:color w:val="000000"/>
                <w:sz w:val="24"/>
                <w:szCs w:val="24"/>
              </w:rPr>
              <w:t>Q.tdade</w:t>
            </w:r>
            <w:proofErr w:type="spellEnd"/>
          </w:p>
        </w:tc>
        <w:tc>
          <w:tcPr>
            <w:tcW w:w="1320" w:type="dxa"/>
            <w:tcBorders>
              <w:top w:val="nil"/>
              <w:left w:val="nil"/>
              <w:bottom w:val="single" w:sz="4" w:space="0" w:color="auto"/>
              <w:right w:val="single" w:sz="4" w:space="0" w:color="auto"/>
            </w:tcBorders>
            <w:shd w:val="clear" w:color="000000" w:fill="BFBFBF"/>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 xml:space="preserve">Outros </w:t>
            </w:r>
            <w:proofErr w:type="spellStart"/>
            <w:r w:rsidRPr="00193149">
              <w:rPr>
                <w:rFonts w:ascii="Arial" w:eastAsia="Times New Roman" w:hAnsi="Arial" w:cs="Arial"/>
                <w:b/>
                <w:bCs/>
                <w:color w:val="000000"/>
                <w:sz w:val="24"/>
                <w:szCs w:val="24"/>
              </w:rPr>
              <w:t>Q.tdade</w:t>
            </w:r>
            <w:proofErr w:type="spellEnd"/>
          </w:p>
        </w:tc>
        <w:tc>
          <w:tcPr>
            <w:tcW w:w="1100" w:type="dxa"/>
            <w:tcBorders>
              <w:top w:val="nil"/>
              <w:left w:val="nil"/>
              <w:bottom w:val="single" w:sz="4" w:space="0" w:color="auto"/>
              <w:right w:val="single" w:sz="4" w:space="0" w:color="auto"/>
            </w:tcBorders>
            <w:shd w:val="clear" w:color="000000" w:fill="BFBFBF"/>
            <w:noWrap/>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Total</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proofErr w:type="gramStart"/>
            <w:r w:rsidRPr="00193149">
              <w:rPr>
                <w:rFonts w:ascii="Arial" w:eastAsia="Times New Roman" w:hAnsi="Arial" w:cs="Arial"/>
                <w:color w:val="000000"/>
                <w:sz w:val="24"/>
                <w:szCs w:val="24"/>
              </w:rPr>
              <w:t>Raio-X</w:t>
            </w:r>
            <w:proofErr w:type="gramEnd"/>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48.395</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21.338</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69.733</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Mamografia</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5.462</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1.179</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6.641</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proofErr w:type="spellStart"/>
            <w:r w:rsidRPr="00193149">
              <w:rPr>
                <w:rFonts w:ascii="Arial" w:eastAsia="Times New Roman" w:hAnsi="Arial" w:cs="Arial"/>
                <w:color w:val="000000"/>
                <w:sz w:val="24"/>
                <w:szCs w:val="24"/>
              </w:rPr>
              <w:t>Densitometria</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1.241</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778</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2.019</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Ultrassonografia</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19.922</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7.446</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27.368</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Tomografia Computadorizada</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6.172</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3.127</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9.299</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Ressonância Magnética</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2.770</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6</w:t>
            </w:r>
            <w:r w:rsidR="007F05E5">
              <w:rPr>
                <w:rFonts w:ascii="Arial" w:eastAsia="Times New Roman" w:hAnsi="Arial" w:cs="Arial"/>
                <w:color w:val="000000"/>
                <w:sz w:val="24"/>
                <w:szCs w:val="24"/>
              </w:rPr>
              <w:t>.</w:t>
            </w:r>
            <w:r w:rsidRPr="00193149">
              <w:rPr>
                <w:rFonts w:ascii="Arial" w:eastAsia="Times New Roman" w:hAnsi="Arial" w:cs="Arial"/>
                <w:color w:val="000000"/>
                <w:sz w:val="24"/>
                <w:szCs w:val="24"/>
              </w:rPr>
              <w:t>834</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9.604</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Métodos Gráficos por es</w:t>
            </w:r>
            <w:r w:rsidR="006904E2">
              <w:rPr>
                <w:rFonts w:ascii="Arial" w:eastAsia="Times New Roman" w:hAnsi="Arial" w:cs="Arial"/>
                <w:color w:val="000000"/>
                <w:sz w:val="24"/>
                <w:szCs w:val="24"/>
              </w:rPr>
              <w:t>pe</w:t>
            </w:r>
            <w:r w:rsidRPr="00193149">
              <w:rPr>
                <w:rFonts w:ascii="Arial" w:eastAsia="Times New Roman" w:hAnsi="Arial" w:cs="Arial"/>
                <w:color w:val="000000"/>
                <w:sz w:val="24"/>
                <w:szCs w:val="24"/>
              </w:rPr>
              <w:t>cialidade</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30.547</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2</w:t>
            </w:r>
            <w:r w:rsidR="007F05E5">
              <w:rPr>
                <w:rFonts w:ascii="Arial" w:eastAsia="Times New Roman" w:hAnsi="Arial" w:cs="Arial"/>
                <w:color w:val="000000"/>
                <w:sz w:val="24"/>
                <w:szCs w:val="24"/>
              </w:rPr>
              <w:t>.</w:t>
            </w:r>
            <w:r w:rsidRPr="00193149">
              <w:rPr>
                <w:rFonts w:ascii="Arial" w:eastAsia="Times New Roman" w:hAnsi="Arial" w:cs="Arial"/>
                <w:color w:val="000000"/>
                <w:sz w:val="24"/>
                <w:szCs w:val="24"/>
              </w:rPr>
              <w:t>434</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32.981</w:t>
            </w:r>
          </w:p>
        </w:tc>
      </w:tr>
      <w:tr w:rsidR="00193149" w:rsidRPr="00193149" w:rsidTr="00193149">
        <w:trPr>
          <w:trHeight w:val="300"/>
        </w:trPr>
        <w:tc>
          <w:tcPr>
            <w:tcW w:w="844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193149" w:rsidRPr="00193149" w:rsidRDefault="00193149" w:rsidP="00193149">
            <w:pPr>
              <w:spacing w:after="0" w:line="240" w:lineRule="auto"/>
              <w:jc w:val="center"/>
              <w:rPr>
                <w:rFonts w:ascii="Arial" w:eastAsia="Times New Roman" w:hAnsi="Arial" w:cs="Arial"/>
                <w:color w:val="000000"/>
                <w:sz w:val="24"/>
                <w:szCs w:val="24"/>
              </w:rPr>
            </w:pPr>
            <w:r w:rsidRPr="00193149">
              <w:rPr>
                <w:rFonts w:ascii="Arial" w:eastAsia="Times New Roman" w:hAnsi="Arial" w:cs="Arial"/>
                <w:color w:val="000000"/>
                <w:sz w:val="24"/>
                <w:szCs w:val="24"/>
              </w:rPr>
              <w:t> </w:t>
            </w:r>
          </w:p>
        </w:tc>
      </w:tr>
      <w:tr w:rsidR="00193149" w:rsidRPr="00193149" w:rsidTr="00193149">
        <w:trPr>
          <w:trHeight w:val="630"/>
        </w:trPr>
        <w:tc>
          <w:tcPr>
            <w:tcW w:w="4700" w:type="dxa"/>
            <w:tcBorders>
              <w:top w:val="nil"/>
              <w:left w:val="single" w:sz="4" w:space="0" w:color="auto"/>
              <w:bottom w:val="single" w:sz="4" w:space="0" w:color="auto"/>
              <w:right w:val="single" w:sz="4" w:space="0" w:color="auto"/>
            </w:tcBorders>
            <w:shd w:val="clear" w:color="000000" w:fill="BFBFBF"/>
            <w:noWrap/>
            <w:vAlign w:val="center"/>
            <w:hideMark/>
          </w:tcPr>
          <w:p w:rsidR="00193149" w:rsidRPr="00193149" w:rsidRDefault="00193149" w:rsidP="00193149">
            <w:pPr>
              <w:spacing w:after="0" w:line="240" w:lineRule="auto"/>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Outros Serviços</w:t>
            </w:r>
          </w:p>
        </w:tc>
        <w:tc>
          <w:tcPr>
            <w:tcW w:w="1320" w:type="dxa"/>
            <w:tcBorders>
              <w:top w:val="nil"/>
              <w:left w:val="nil"/>
              <w:bottom w:val="single" w:sz="4" w:space="0" w:color="auto"/>
              <w:right w:val="single" w:sz="4" w:space="0" w:color="auto"/>
            </w:tcBorders>
            <w:shd w:val="clear" w:color="000000" w:fill="BFBFBF"/>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 xml:space="preserve">SUS </w:t>
            </w:r>
            <w:proofErr w:type="spellStart"/>
            <w:r w:rsidRPr="00193149">
              <w:rPr>
                <w:rFonts w:ascii="Arial" w:eastAsia="Times New Roman" w:hAnsi="Arial" w:cs="Arial"/>
                <w:b/>
                <w:bCs/>
                <w:color w:val="000000"/>
                <w:sz w:val="24"/>
                <w:szCs w:val="24"/>
              </w:rPr>
              <w:t>Q.tdade</w:t>
            </w:r>
            <w:proofErr w:type="spellEnd"/>
          </w:p>
        </w:tc>
        <w:tc>
          <w:tcPr>
            <w:tcW w:w="1320" w:type="dxa"/>
            <w:tcBorders>
              <w:top w:val="nil"/>
              <w:left w:val="nil"/>
              <w:bottom w:val="single" w:sz="4" w:space="0" w:color="auto"/>
              <w:right w:val="single" w:sz="4" w:space="0" w:color="auto"/>
            </w:tcBorders>
            <w:shd w:val="clear" w:color="000000" w:fill="BFBFBF"/>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 xml:space="preserve">Outros </w:t>
            </w:r>
            <w:proofErr w:type="spellStart"/>
            <w:r w:rsidRPr="00193149">
              <w:rPr>
                <w:rFonts w:ascii="Arial" w:eastAsia="Times New Roman" w:hAnsi="Arial" w:cs="Arial"/>
                <w:b/>
                <w:bCs/>
                <w:color w:val="000000"/>
                <w:sz w:val="24"/>
                <w:szCs w:val="24"/>
              </w:rPr>
              <w:t>Q.tdade</w:t>
            </w:r>
            <w:proofErr w:type="spellEnd"/>
          </w:p>
        </w:tc>
        <w:tc>
          <w:tcPr>
            <w:tcW w:w="1100" w:type="dxa"/>
            <w:tcBorders>
              <w:top w:val="nil"/>
              <w:left w:val="nil"/>
              <w:bottom w:val="single" w:sz="4" w:space="0" w:color="auto"/>
              <w:right w:val="single" w:sz="4" w:space="0" w:color="auto"/>
            </w:tcBorders>
            <w:shd w:val="clear" w:color="000000" w:fill="BFBFBF"/>
            <w:noWrap/>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Total</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proofErr w:type="spellStart"/>
            <w:r w:rsidRPr="00193149">
              <w:rPr>
                <w:rFonts w:ascii="Arial" w:eastAsia="Times New Roman" w:hAnsi="Arial" w:cs="Arial"/>
                <w:color w:val="000000"/>
                <w:sz w:val="24"/>
                <w:szCs w:val="24"/>
              </w:rPr>
              <w:t>Ecocardiografia</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1.417</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 </w:t>
            </w:r>
            <w:r w:rsidR="00DE6800">
              <w:rPr>
                <w:rFonts w:ascii="Arial" w:eastAsia="Times New Roman" w:hAnsi="Arial" w:cs="Arial"/>
                <w:color w:val="000000"/>
                <w:sz w:val="24"/>
                <w:szCs w:val="24"/>
              </w:rPr>
              <w:t>4.200</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DE6800">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5.617</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Endoscopia (HPA)</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2.080</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1</w:t>
            </w:r>
            <w:r w:rsidR="007F05E5">
              <w:rPr>
                <w:rFonts w:ascii="Arial" w:eastAsia="Times New Roman" w:hAnsi="Arial" w:cs="Arial"/>
                <w:color w:val="000000"/>
                <w:sz w:val="24"/>
                <w:szCs w:val="24"/>
              </w:rPr>
              <w:t>.</w:t>
            </w:r>
            <w:r w:rsidRPr="00193149">
              <w:rPr>
                <w:rFonts w:ascii="Arial" w:eastAsia="Times New Roman" w:hAnsi="Arial" w:cs="Arial"/>
                <w:color w:val="000000"/>
                <w:sz w:val="24"/>
                <w:szCs w:val="24"/>
              </w:rPr>
              <w:t>618</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3.698</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Espirometria (HEC)</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553</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 </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553</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proofErr w:type="spellStart"/>
            <w:proofErr w:type="gramStart"/>
            <w:r w:rsidRPr="00193149">
              <w:rPr>
                <w:rFonts w:ascii="Arial" w:eastAsia="Times New Roman" w:hAnsi="Arial" w:cs="Arial"/>
                <w:color w:val="000000"/>
                <w:sz w:val="24"/>
                <w:szCs w:val="24"/>
              </w:rPr>
              <w:t>Litotripsia</w:t>
            </w:r>
            <w:proofErr w:type="spellEnd"/>
            <w:r w:rsidRPr="00193149">
              <w:rPr>
                <w:rFonts w:ascii="Arial" w:eastAsia="Times New Roman" w:hAnsi="Arial" w:cs="Arial"/>
                <w:color w:val="000000"/>
                <w:sz w:val="24"/>
                <w:szCs w:val="24"/>
              </w:rPr>
              <w:t>(</w:t>
            </w:r>
            <w:proofErr w:type="gramEnd"/>
            <w:r w:rsidRPr="00193149">
              <w:rPr>
                <w:rFonts w:ascii="Arial" w:eastAsia="Times New Roman" w:hAnsi="Arial" w:cs="Arial"/>
                <w:color w:val="000000"/>
                <w:sz w:val="24"/>
                <w:szCs w:val="24"/>
              </w:rPr>
              <w:t>HPA) sessões</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4.320</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262</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4.582</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Medicina Nuclear (HPA)</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3.682</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2</w:t>
            </w:r>
            <w:r w:rsidR="007F05E5">
              <w:rPr>
                <w:rFonts w:ascii="Arial" w:eastAsia="Times New Roman" w:hAnsi="Arial" w:cs="Arial"/>
                <w:color w:val="000000"/>
                <w:sz w:val="24"/>
                <w:szCs w:val="24"/>
              </w:rPr>
              <w:t>.</w:t>
            </w:r>
            <w:r w:rsidRPr="00193149">
              <w:rPr>
                <w:rFonts w:ascii="Arial" w:eastAsia="Times New Roman" w:hAnsi="Arial" w:cs="Arial"/>
                <w:color w:val="000000"/>
                <w:sz w:val="24"/>
                <w:szCs w:val="24"/>
              </w:rPr>
              <w:t>165</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5.847</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Fisioterapia</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54.026</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 </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54.026</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Cateterismo</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641</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93</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734</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Avaliação marca passo</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337</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 </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337</w:t>
            </w:r>
          </w:p>
        </w:tc>
      </w:tr>
      <w:tr w:rsidR="00193149" w:rsidRPr="00193149" w:rsidTr="00193149">
        <w:trPr>
          <w:trHeight w:val="300"/>
        </w:trPr>
        <w:tc>
          <w:tcPr>
            <w:tcW w:w="844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193149" w:rsidRPr="00193149" w:rsidRDefault="00193149" w:rsidP="00193149">
            <w:pPr>
              <w:spacing w:after="0" w:line="240" w:lineRule="auto"/>
              <w:jc w:val="center"/>
              <w:rPr>
                <w:rFonts w:ascii="Arial" w:eastAsia="Times New Roman" w:hAnsi="Arial" w:cs="Arial"/>
                <w:color w:val="000000"/>
                <w:sz w:val="24"/>
                <w:szCs w:val="24"/>
              </w:rPr>
            </w:pPr>
            <w:r w:rsidRPr="00193149">
              <w:rPr>
                <w:rFonts w:ascii="Arial" w:eastAsia="Times New Roman" w:hAnsi="Arial" w:cs="Arial"/>
                <w:color w:val="000000"/>
                <w:sz w:val="24"/>
                <w:szCs w:val="24"/>
              </w:rPr>
              <w:t> </w:t>
            </w:r>
          </w:p>
        </w:tc>
      </w:tr>
      <w:tr w:rsidR="00193149" w:rsidRPr="00193149" w:rsidTr="00193149">
        <w:trPr>
          <w:trHeight w:val="630"/>
        </w:trPr>
        <w:tc>
          <w:tcPr>
            <w:tcW w:w="4700" w:type="dxa"/>
            <w:tcBorders>
              <w:top w:val="nil"/>
              <w:left w:val="single" w:sz="4" w:space="0" w:color="auto"/>
              <w:bottom w:val="single" w:sz="4" w:space="0" w:color="auto"/>
              <w:right w:val="single" w:sz="4" w:space="0" w:color="auto"/>
            </w:tcBorders>
            <w:shd w:val="clear" w:color="000000" w:fill="BFBFBF"/>
            <w:noWrap/>
            <w:vAlign w:val="center"/>
            <w:hideMark/>
          </w:tcPr>
          <w:p w:rsidR="00193149" w:rsidRPr="00193149" w:rsidRDefault="00193149" w:rsidP="00193149">
            <w:pPr>
              <w:spacing w:after="0" w:line="240" w:lineRule="auto"/>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Pronto-Socorro</w:t>
            </w:r>
          </w:p>
        </w:tc>
        <w:tc>
          <w:tcPr>
            <w:tcW w:w="1320" w:type="dxa"/>
            <w:tcBorders>
              <w:top w:val="nil"/>
              <w:left w:val="nil"/>
              <w:bottom w:val="single" w:sz="4" w:space="0" w:color="auto"/>
              <w:right w:val="single" w:sz="4" w:space="0" w:color="auto"/>
            </w:tcBorders>
            <w:shd w:val="clear" w:color="000000" w:fill="BFBFBF"/>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 xml:space="preserve">SUS </w:t>
            </w:r>
            <w:proofErr w:type="spellStart"/>
            <w:r w:rsidRPr="00193149">
              <w:rPr>
                <w:rFonts w:ascii="Arial" w:eastAsia="Times New Roman" w:hAnsi="Arial" w:cs="Arial"/>
                <w:b/>
                <w:bCs/>
                <w:color w:val="000000"/>
                <w:sz w:val="24"/>
                <w:szCs w:val="24"/>
              </w:rPr>
              <w:t>Q.tdade</w:t>
            </w:r>
            <w:proofErr w:type="spellEnd"/>
          </w:p>
        </w:tc>
        <w:tc>
          <w:tcPr>
            <w:tcW w:w="1320" w:type="dxa"/>
            <w:tcBorders>
              <w:top w:val="nil"/>
              <w:left w:val="nil"/>
              <w:bottom w:val="single" w:sz="4" w:space="0" w:color="auto"/>
              <w:right w:val="single" w:sz="4" w:space="0" w:color="auto"/>
            </w:tcBorders>
            <w:shd w:val="clear" w:color="000000" w:fill="BFBFBF"/>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 xml:space="preserve">Outros </w:t>
            </w:r>
            <w:proofErr w:type="spellStart"/>
            <w:r w:rsidRPr="00193149">
              <w:rPr>
                <w:rFonts w:ascii="Arial" w:eastAsia="Times New Roman" w:hAnsi="Arial" w:cs="Arial"/>
                <w:b/>
                <w:bCs/>
                <w:color w:val="000000"/>
                <w:sz w:val="24"/>
                <w:szCs w:val="24"/>
              </w:rPr>
              <w:t>Q.tdade</w:t>
            </w:r>
            <w:proofErr w:type="spellEnd"/>
          </w:p>
        </w:tc>
        <w:tc>
          <w:tcPr>
            <w:tcW w:w="1100" w:type="dxa"/>
            <w:tcBorders>
              <w:top w:val="nil"/>
              <w:left w:val="nil"/>
              <w:bottom w:val="single" w:sz="4" w:space="0" w:color="auto"/>
              <w:right w:val="single" w:sz="4" w:space="0" w:color="auto"/>
            </w:tcBorders>
            <w:shd w:val="clear" w:color="000000" w:fill="BFBFBF"/>
            <w:noWrap/>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Total</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Atendimentos Urgência/Emergência (HPA)</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58.049</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87.294</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145.343</w:t>
            </w:r>
          </w:p>
        </w:tc>
      </w:tr>
      <w:tr w:rsidR="00193149" w:rsidRPr="00193149" w:rsidTr="00193149">
        <w:trPr>
          <w:trHeight w:val="300"/>
        </w:trPr>
        <w:tc>
          <w:tcPr>
            <w:tcW w:w="844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193149" w:rsidRPr="00193149" w:rsidRDefault="00193149" w:rsidP="00193149">
            <w:pPr>
              <w:spacing w:after="0" w:line="240" w:lineRule="auto"/>
              <w:jc w:val="center"/>
              <w:rPr>
                <w:rFonts w:ascii="Arial" w:eastAsia="Times New Roman" w:hAnsi="Arial" w:cs="Arial"/>
                <w:color w:val="000000"/>
                <w:sz w:val="24"/>
                <w:szCs w:val="24"/>
              </w:rPr>
            </w:pPr>
            <w:r w:rsidRPr="00193149">
              <w:rPr>
                <w:rFonts w:ascii="Arial" w:eastAsia="Times New Roman" w:hAnsi="Arial" w:cs="Arial"/>
                <w:color w:val="000000"/>
                <w:sz w:val="24"/>
                <w:szCs w:val="24"/>
              </w:rPr>
              <w:t> </w:t>
            </w:r>
          </w:p>
        </w:tc>
      </w:tr>
      <w:tr w:rsidR="00193149" w:rsidRPr="00193149" w:rsidTr="00193149">
        <w:trPr>
          <w:trHeight w:val="630"/>
        </w:trPr>
        <w:tc>
          <w:tcPr>
            <w:tcW w:w="4700" w:type="dxa"/>
            <w:tcBorders>
              <w:top w:val="nil"/>
              <w:left w:val="single" w:sz="4" w:space="0" w:color="auto"/>
              <w:bottom w:val="single" w:sz="4" w:space="0" w:color="auto"/>
              <w:right w:val="single" w:sz="4" w:space="0" w:color="auto"/>
            </w:tcBorders>
            <w:shd w:val="clear" w:color="000000" w:fill="BFBFBF"/>
            <w:noWrap/>
            <w:vAlign w:val="center"/>
            <w:hideMark/>
          </w:tcPr>
          <w:p w:rsidR="00193149" w:rsidRPr="00193149" w:rsidRDefault="00193149" w:rsidP="00193149">
            <w:pPr>
              <w:spacing w:after="0" w:line="240" w:lineRule="auto"/>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Internações</w:t>
            </w:r>
          </w:p>
        </w:tc>
        <w:tc>
          <w:tcPr>
            <w:tcW w:w="1320" w:type="dxa"/>
            <w:tcBorders>
              <w:top w:val="nil"/>
              <w:left w:val="nil"/>
              <w:bottom w:val="single" w:sz="4" w:space="0" w:color="auto"/>
              <w:right w:val="single" w:sz="4" w:space="0" w:color="auto"/>
            </w:tcBorders>
            <w:shd w:val="clear" w:color="000000" w:fill="BFBFBF"/>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 xml:space="preserve">SUS </w:t>
            </w:r>
            <w:proofErr w:type="spellStart"/>
            <w:r w:rsidRPr="00193149">
              <w:rPr>
                <w:rFonts w:ascii="Arial" w:eastAsia="Times New Roman" w:hAnsi="Arial" w:cs="Arial"/>
                <w:b/>
                <w:bCs/>
                <w:color w:val="000000"/>
                <w:sz w:val="24"/>
                <w:szCs w:val="24"/>
              </w:rPr>
              <w:t>Q.tdade</w:t>
            </w:r>
            <w:proofErr w:type="spellEnd"/>
          </w:p>
        </w:tc>
        <w:tc>
          <w:tcPr>
            <w:tcW w:w="1320" w:type="dxa"/>
            <w:tcBorders>
              <w:top w:val="nil"/>
              <w:left w:val="nil"/>
              <w:bottom w:val="single" w:sz="4" w:space="0" w:color="auto"/>
              <w:right w:val="single" w:sz="4" w:space="0" w:color="auto"/>
            </w:tcBorders>
            <w:shd w:val="clear" w:color="000000" w:fill="BFBFBF"/>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 xml:space="preserve">Outros </w:t>
            </w:r>
            <w:proofErr w:type="spellStart"/>
            <w:r w:rsidRPr="00193149">
              <w:rPr>
                <w:rFonts w:ascii="Arial" w:eastAsia="Times New Roman" w:hAnsi="Arial" w:cs="Arial"/>
                <w:b/>
                <w:bCs/>
                <w:color w:val="000000"/>
                <w:sz w:val="24"/>
                <w:szCs w:val="24"/>
              </w:rPr>
              <w:t>Q.tdade</w:t>
            </w:r>
            <w:proofErr w:type="spellEnd"/>
          </w:p>
        </w:tc>
        <w:tc>
          <w:tcPr>
            <w:tcW w:w="1100" w:type="dxa"/>
            <w:tcBorders>
              <w:top w:val="nil"/>
              <w:left w:val="nil"/>
              <w:bottom w:val="single" w:sz="4" w:space="0" w:color="auto"/>
              <w:right w:val="single" w:sz="4" w:space="0" w:color="auto"/>
            </w:tcBorders>
            <w:shd w:val="clear" w:color="000000" w:fill="BFBFBF"/>
            <w:noWrap/>
            <w:vAlign w:val="center"/>
            <w:hideMark/>
          </w:tcPr>
          <w:p w:rsidR="00193149" w:rsidRPr="00193149" w:rsidRDefault="00193149" w:rsidP="00193149">
            <w:pPr>
              <w:spacing w:after="0" w:line="240" w:lineRule="auto"/>
              <w:jc w:val="center"/>
              <w:rPr>
                <w:rFonts w:ascii="Arial" w:eastAsia="Times New Roman" w:hAnsi="Arial" w:cs="Arial"/>
                <w:b/>
                <w:bCs/>
                <w:color w:val="000000"/>
                <w:sz w:val="24"/>
                <w:szCs w:val="24"/>
              </w:rPr>
            </w:pPr>
            <w:r w:rsidRPr="00193149">
              <w:rPr>
                <w:rFonts w:ascii="Arial" w:eastAsia="Times New Roman" w:hAnsi="Arial" w:cs="Arial"/>
                <w:b/>
                <w:bCs/>
                <w:color w:val="000000"/>
                <w:sz w:val="24"/>
                <w:szCs w:val="24"/>
              </w:rPr>
              <w:t>Total</w:t>
            </w:r>
          </w:p>
        </w:tc>
      </w:tr>
      <w:tr w:rsidR="00193149" w:rsidRPr="00193149" w:rsidTr="00193149">
        <w:trPr>
          <w:trHeight w:val="300"/>
        </w:trPr>
        <w:tc>
          <w:tcPr>
            <w:tcW w:w="4700" w:type="dxa"/>
            <w:tcBorders>
              <w:top w:val="nil"/>
              <w:left w:val="single" w:sz="4" w:space="0" w:color="auto"/>
              <w:bottom w:val="single" w:sz="4" w:space="0" w:color="auto"/>
              <w:right w:val="single" w:sz="4" w:space="0" w:color="auto"/>
            </w:tcBorders>
            <w:shd w:val="clear" w:color="auto" w:fill="auto"/>
            <w:noWrap/>
            <w:hideMark/>
          </w:tcPr>
          <w:p w:rsidR="00193149" w:rsidRPr="00193149" w:rsidRDefault="00193149" w:rsidP="00193149">
            <w:pPr>
              <w:spacing w:after="0" w:line="240" w:lineRule="auto"/>
              <w:rPr>
                <w:rFonts w:ascii="Arial" w:eastAsia="Times New Roman" w:hAnsi="Arial" w:cs="Arial"/>
                <w:color w:val="000000"/>
                <w:sz w:val="24"/>
                <w:szCs w:val="24"/>
              </w:rPr>
            </w:pPr>
            <w:r w:rsidRPr="00193149">
              <w:rPr>
                <w:rFonts w:ascii="Arial" w:eastAsia="Times New Roman" w:hAnsi="Arial" w:cs="Arial"/>
                <w:color w:val="000000"/>
                <w:sz w:val="24"/>
                <w:szCs w:val="24"/>
              </w:rPr>
              <w:t>Clínicas e Cirúrgicas</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8.010</w:t>
            </w:r>
          </w:p>
        </w:tc>
        <w:tc>
          <w:tcPr>
            <w:tcW w:w="132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4.174</w:t>
            </w:r>
          </w:p>
        </w:tc>
        <w:tc>
          <w:tcPr>
            <w:tcW w:w="1100" w:type="dxa"/>
            <w:tcBorders>
              <w:top w:val="nil"/>
              <w:left w:val="nil"/>
              <w:bottom w:val="single" w:sz="4" w:space="0" w:color="auto"/>
              <w:right w:val="single" w:sz="4" w:space="0" w:color="auto"/>
            </w:tcBorders>
            <w:shd w:val="clear" w:color="auto" w:fill="auto"/>
            <w:noWrap/>
            <w:vAlign w:val="center"/>
            <w:hideMark/>
          </w:tcPr>
          <w:p w:rsidR="00E30AE6" w:rsidRDefault="00193149">
            <w:pPr>
              <w:spacing w:after="0" w:line="240" w:lineRule="auto"/>
              <w:jc w:val="right"/>
              <w:rPr>
                <w:rFonts w:ascii="Arial" w:eastAsia="Times New Roman" w:hAnsi="Arial" w:cs="Arial"/>
                <w:color w:val="000000"/>
                <w:sz w:val="24"/>
                <w:szCs w:val="24"/>
              </w:rPr>
            </w:pPr>
            <w:r w:rsidRPr="00193149">
              <w:rPr>
                <w:rFonts w:ascii="Arial" w:eastAsia="Times New Roman" w:hAnsi="Arial" w:cs="Arial"/>
                <w:color w:val="000000"/>
                <w:sz w:val="24"/>
                <w:szCs w:val="24"/>
              </w:rPr>
              <w:t>12.184</w:t>
            </w:r>
          </w:p>
        </w:tc>
      </w:tr>
    </w:tbl>
    <w:p w:rsidR="00955216" w:rsidRDefault="00955216" w:rsidP="00FB2068">
      <w:pPr>
        <w:pStyle w:val="Corpodetexto"/>
        <w:spacing w:line="360" w:lineRule="auto"/>
        <w:jc w:val="both"/>
        <w:rPr>
          <w:b w:val="0"/>
          <w:color w:val="FF0000"/>
          <w:sz w:val="24"/>
          <w:lang w:val="pt-BR"/>
        </w:rPr>
      </w:pPr>
      <w:r w:rsidRPr="00D34DD5">
        <w:rPr>
          <w:b w:val="0"/>
          <w:color w:val="FF0000"/>
          <w:sz w:val="24"/>
          <w:lang w:val="pt-BR"/>
        </w:rPr>
        <w:tab/>
      </w:r>
      <w:r w:rsidRPr="00D34DD5">
        <w:rPr>
          <w:b w:val="0"/>
          <w:color w:val="FF0000"/>
          <w:sz w:val="24"/>
          <w:lang w:val="pt-BR"/>
        </w:rPr>
        <w:tab/>
      </w:r>
      <w:r w:rsidRPr="00D34DD5">
        <w:rPr>
          <w:b w:val="0"/>
          <w:color w:val="FF0000"/>
          <w:sz w:val="24"/>
          <w:lang w:val="pt-BR"/>
        </w:rPr>
        <w:tab/>
      </w:r>
      <w:r w:rsidRPr="00D34DD5">
        <w:rPr>
          <w:b w:val="0"/>
          <w:color w:val="FF0000"/>
          <w:sz w:val="24"/>
          <w:lang w:val="pt-BR"/>
        </w:rPr>
        <w:tab/>
      </w:r>
    </w:p>
    <w:p w:rsidR="00955216" w:rsidRDefault="00955216" w:rsidP="00D67C97">
      <w:pPr>
        <w:pStyle w:val="Corpodetexto"/>
        <w:spacing w:line="360" w:lineRule="auto"/>
        <w:ind w:firstLine="709"/>
        <w:jc w:val="both"/>
        <w:rPr>
          <w:b w:val="0"/>
          <w:sz w:val="24"/>
          <w:lang w:val="pt-BR"/>
        </w:rPr>
      </w:pPr>
      <w:r w:rsidRPr="00955216">
        <w:rPr>
          <w:b w:val="0"/>
          <w:sz w:val="24"/>
          <w:lang w:val="pt-BR"/>
        </w:rPr>
        <w:t>Acrescentamos a estes números as sessões de</w:t>
      </w:r>
      <w:r w:rsidR="001D2489">
        <w:rPr>
          <w:b w:val="0"/>
          <w:sz w:val="24"/>
          <w:lang w:val="pt-BR"/>
        </w:rPr>
        <w:t xml:space="preserve"> </w:t>
      </w:r>
      <w:r w:rsidRPr="00955216">
        <w:rPr>
          <w:b w:val="0"/>
          <w:sz w:val="24"/>
          <w:lang w:val="pt-BR"/>
        </w:rPr>
        <w:t>hemodiálise: 1</w:t>
      </w:r>
      <w:r w:rsidR="009E1E74">
        <w:rPr>
          <w:b w:val="0"/>
          <w:sz w:val="24"/>
          <w:lang w:val="pt-BR"/>
        </w:rPr>
        <w:t>1</w:t>
      </w:r>
      <w:r w:rsidRPr="00955216">
        <w:rPr>
          <w:b w:val="0"/>
          <w:sz w:val="24"/>
          <w:lang w:val="pt-BR"/>
        </w:rPr>
        <w:t>.</w:t>
      </w:r>
      <w:r w:rsidR="009E1E74">
        <w:rPr>
          <w:b w:val="0"/>
          <w:sz w:val="24"/>
          <w:lang w:val="pt-BR"/>
        </w:rPr>
        <w:t>035</w:t>
      </w:r>
      <w:r w:rsidR="001740F7">
        <w:rPr>
          <w:b w:val="0"/>
          <w:sz w:val="24"/>
          <w:lang w:val="pt-BR"/>
        </w:rPr>
        <w:t xml:space="preserve"> e CAPD 330 </w:t>
      </w:r>
      <w:r w:rsidR="00477018">
        <w:rPr>
          <w:b w:val="0"/>
          <w:sz w:val="24"/>
          <w:lang w:val="pt-BR"/>
        </w:rPr>
        <w:t>pelo SUS e 2169 pacientes</w:t>
      </w:r>
      <w:r w:rsidR="002A0E9E">
        <w:rPr>
          <w:b w:val="0"/>
          <w:sz w:val="24"/>
          <w:lang w:val="pt-BR"/>
        </w:rPr>
        <w:t xml:space="preserve"> atendidos em </w:t>
      </w:r>
      <w:r w:rsidR="00477018">
        <w:rPr>
          <w:b w:val="0"/>
          <w:sz w:val="24"/>
          <w:lang w:val="pt-BR"/>
        </w:rPr>
        <w:t>quimioterapia.</w:t>
      </w:r>
    </w:p>
    <w:p w:rsidR="00F762F1" w:rsidRDefault="00F762F1" w:rsidP="00D67C97">
      <w:pPr>
        <w:shd w:val="clear" w:color="auto" w:fill="FFFFFF"/>
        <w:spacing w:after="0" w:line="360" w:lineRule="auto"/>
        <w:ind w:firstLine="709"/>
        <w:jc w:val="both"/>
        <w:rPr>
          <w:rFonts w:ascii="Times New Roman" w:eastAsia="Times New Roman" w:hAnsi="Times New Roman" w:cs="Times New Roman"/>
          <w:b/>
          <w:bCs/>
          <w:sz w:val="24"/>
          <w:szCs w:val="24"/>
          <w:lang w:val="es-ES_tradnl"/>
        </w:rPr>
      </w:pPr>
    </w:p>
    <w:p w:rsidR="00F762F1" w:rsidRDefault="00F762F1" w:rsidP="00D67C97">
      <w:pPr>
        <w:shd w:val="clear" w:color="auto" w:fill="FFFFFF"/>
        <w:spacing w:after="0" w:line="360" w:lineRule="auto"/>
        <w:ind w:firstLine="709"/>
        <w:jc w:val="both"/>
        <w:rPr>
          <w:rFonts w:ascii="Times New Roman" w:eastAsia="Times New Roman" w:hAnsi="Times New Roman" w:cs="Times New Roman"/>
          <w:b/>
          <w:bCs/>
          <w:sz w:val="24"/>
          <w:szCs w:val="24"/>
          <w:lang w:val="es-ES_tradnl"/>
        </w:rPr>
      </w:pPr>
    </w:p>
    <w:p w:rsidR="00AD17C9" w:rsidRPr="00E431D6" w:rsidRDefault="00AD17C9" w:rsidP="00D67C97">
      <w:pPr>
        <w:shd w:val="clear" w:color="auto" w:fill="FFFFFF"/>
        <w:spacing w:after="0" w:line="360" w:lineRule="auto"/>
        <w:ind w:firstLine="709"/>
        <w:jc w:val="both"/>
        <w:rPr>
          <w:rFonts w:ascii="Times New Roman" w:eastAsia="Times New Roman" w:hAnsi="Times New Roman" w:cs="Times New Roman"/>
          <w:sz w:val="24"/>
          <w:szCs w:val="24"/>
        </w:rPr>
      </w:pPr>
      <w:proofErr w:type="spellStart"/>
      <w:r w:rsidRPr="00E431D6">
        <w:rPr>
          <w:rFonts w:ascii="Times New Roman" w:eastAsia="Times New Roman" w:hAnsi="Times New Roman" w:cs="Times New Roman"/>
          <w:b/>
          <w:bCs/>
          <w:sz w:val="24"/>
          <w:szCs w:val="24"/>
          <w:lang w:val="es-ES_tradnl"/>
        </w:rPr>
        <w:lastRenderedPageBreak/>
        <w:t>Estrutura</w:t>
      </w:r>
      <w:proofErr w:type="spellEnd"/>
      <w:r w:rsidRPr="00E431D6">
        <w:rPr>
          <w:rFonts w:ascii="Times New Roman" w:eastAsia="Times New Roman" w:hAnsi="Times New Roman" w:cs="Times New Roman"/>
          <w:b/>
          <w:bCs/>
          <w:sz w:val="24"/>
          <w:szCs w:val="24"/>
          <w:lang w:val="es-ES_tradnl"/>
        </w:rPr>
        <w:t xml:space="preserve"> Organizacional</w:t>
      </w:r>
    </w:p>
    <w:p w:rsidR="00AD17C9" w:rsidRPr="002575A2" w:rsidRDefault="00AD17C9" w:rsidP="00D67C97">
      <w:pPr>
        <w:shd w:val="clear" w:color="auto" w:fill="FFFFFF"/>
        <w:spacing w:after="0" w:line="360" w:lineRule="auto"/>
        <w:ind w:firstLine="709"/>
        <w:jc w:val="both"/>
        <w:rPr>
          <w:rFonts w:ascii="Calibri" w:eastAsia="Times New Roman" w:hAnsi="Calibri" w:cs="Times New Roman"/>
          <w:sz w:val="24"/>
          <w:szCs w:val="24"/>
        </w:rPr>
      </w:pPr>
      <w:r w:rsidRPr="002575A2">
        <w:rPr>
          <w:rFonts w:ascii="Times New Roman" w:eastAsia="Times New Roman" w:hAnsi="Times New Roman" w:cs="Times New Roman"/>
          <w:sz w:val="24"/>
          <w:szCs w:val="24"/>
        </w:rPr>
        <w:t>Por força das disposições do seu Estatuto Social, a Fundação Padre Albino é composta pelos seguintes órgãos de administração: Assembl</w:t>
      </w:r>
      <w:r w:rsidR="00E74729">
        <w:rPr>
          <w:rFonts w:ascii="Times New Roman" w:eastAsia="Times New Roman" w:hAnsi="Times New Roman" w:cs="Times New Roman"/>
          <w:sz w:val="24"/>
          <w:szCs w:val="24"/>
        </w:rPr>
        <w:t>e</w:t>
      </w:r>
      <w:r w:rsidRPr="002575A2">
        <w:rPr>
          <w:rFonts w:ascii="Times New Roman" w:eastAsia="Times New Roman" w:hAnsi="Times New Roman" w:cs="Times New Roman"/>
          <w:sz w:val="24"/>
          <w:szCs w:val="24"/>
        </w:rPr>
        <w:t>ia Geral, Conselho de Administração e Diretoria Administrativa.</w:t>
      </w:r>
    </w:p>
    <w:p w:rsidR="00AD17C9" w:rsidRPr="002575A2" w:rsidRDefault="00E431D6" w:rsidP="00E431D6">
      <w:pPr>
        <w:shd w:val="clear" w:color="auto" w:fill="FFFFFF"/>
        <w:spacing w:after="0" w:line="360" w:lineRule="auto"/>
        <w:ind w:firstLine="709"/>
        <w:jc w:val="both"/>
        <w:rPr>
          <w:rFonts w:ascii="Calibri" w:eastAsia="Times New Roman" w:hAnsi="Calibri" w:cs="Times New Roman"/>
          <w:sz w:val="24"/>
          <w:szCs w:val="24"/>
        </w:rPr>
      </w:pPr>
      <w:r>
        <w:rPr>
          <w:rFonts w:ascii="Times New Roman" w:eastAsia="Times New Roman" w:hAnsi="Times New Roman" w:cs="Times New Roman"/>
          <w:sz w:val="24"/>
          <w:szCs w:val="24"/>
        </w:rPr>
        <w:t> </w:t>
      </w:r>
      <w:r w:rsidR="00AD17C9" w:rsidRPr="002575A2">
        <w:rPr>
          <w:rFonts w:ascii="Times New Roman" w:eastAsia="Times New Roman" w:hAnsi="Times New Roman" w:cs="Times New Roman"/>
          <w:sz w:val="24"/>
          <w:szCs w:val="24"/>
        </w:rPr>
        <w:t>A Assembl</w:t>
      </w:r>
      <w:r w:rsidR="00E74729">
        <w:rPr>
          <w:rFonts w:ascii="Times New Roman" w:eastAsia="Times New Roman" w:hAnsi="Times New Roman" w:cs="Times New Roman"/>
          <w:sz w:val="24"/>
          <w:szCs w:val="24"/>
        </w:rPr>
        <w:t>e</w:t>
      </w:r>
      <w:r w:rsidR="00AD17C9" w:rsidRPr="002575A2">
        <w:rPr>
          <w:rFonts w:ascii="Times New Roman" w:eastAsia="Times New Roman" w:hAnsi="Times New Roman" w:cs="Times New Roman"/>
          <w:sz w:val="24"/>
          <w:szCs w:val="24"/>
        </w:rPr>
        <w:t>ia Geral é o órgão máximo da Instituição. Reúne-se para tomar conhecimento do balanço anual, aprovar as contas, eleger e dar posse aos membros do Conselho de Administração, além das demais competências e atribuições que lhes são atribuídas por força do Estatuto Social.</w:t>
      </w:r>
    </w:p>
    <w:p w:rsidR="00AD17C9" w:rsidRPr="002575A2" w:rsidRDefault="00AD17C9" w:rsidP="00D67C97">
      <w:pPr>
        <w:shd w:val="clear" w:color="auto" w:fill="FFFFFF"/>
        <w:spacing w:after="0" w:line="360" w:lineRule="auto"/>
        <w:ind w:firstLine="709"/>
        <w:jc w:val="both"/>
        <w:rPr>
          <w:rFonts w:ascii="Calibri" w:eastAsia="Times New Roman" w:hAnsi="Calibri" w:cs="Times New Roman"/>
          <w:sz w:val="24"/>
          <w:szCs w:val="24"/>
        </w:rPr>
      </w:pPr>
      <w:r w:rsidRPr="002575A2">
        <w:rPr>
          <w:rFonts w:ascii="Times New Roman" w:eastAsia="Times New Roman" w:hAnsi="Times New Roman" w:cs="Times New Roman"/>
          <w:sz w:val="24"/>
          <w:szCs w:val="24"/>
        </w:rPr>
        <w:t>A Assembl</w:t>
      </w:r>
      <w:r w:rsidR="00E74729">
        <w:rPr>
          <w:rFonts w:ascii="Times New Roman" w:eastAsia="Times New Roman" w:hAnsi="Times New Roman" w:cs="Times New Roman"/>
          <w:sz w:val="24"/>
          <w:szCs w:val="24"/>
        </w:rPr>
        <w:t>e</w:t>
      </w:r>
      <w:r w:rsidRPr="002575A2">
        <w:rPr>
          <w:rFonts w:ascii="Times New Roman" w:eastAsia="Times New Roman" w:hAnsi="Times New Roman" w:cs="Times New Roman"/>
          <w:sz w:val="24"/>
          <w:szCs w:val="24"/>
        </w:rPr>
        <w:t>ia Geral é constituída de 20 membros, dentre pessoas de notória capacidade profissional e reconhecida idoneidade moral.</w:t>
      </w:r>
    </w:p>
    <w:p w:rsidR="00AD17C9" w:rsidRPr="002575A2" w:rsidRDefault="00AD17C9" w:rsidP="00D67C97">
      <w:pPr>
        <w:shd w:val="clear" w:color="auto" w:fill="FFFFFF"/>
        <w:spacing w:after="0" w:line="360" w:lineRule="auto"/>
        <w:ind w:firstLine="709"/>
        <w:jc w:val="both"/>
        <w:rPr>
          <w:rFonts w:ascii="Calibri" w:eastAsia="Times New Roman" w:hAnsi="Calibri" w:cs="Times New Roman"/>
          <w:sz w:val="24"/>
          <w:szCs w:val="24"/>
        </w:rPr>
      </w:pPr>
      <w:r w:rsidRPr="002575A2">
        <w:rPr>
          <w:rFonts w:ascii="Times New Roman" w:eastAsia="Times New Roman" w:hAnsi="Times New Roman" w:cs="Times New Roman"/>
          <w:sz w:val="24"/>
          <w:szCs w:val="24"/>
        </w:rPr>
        <w:t>Os conselheiros têm por competência zelar pelo cumprimento do Estatuto Social, das decisões da Assembl</w:t>
      </w:r>
      <w:r w:rsidR="00E74729">
        <w:rPr>
          <w:rFonts w:ascii="Times New Roman" w:eastAsia="Times New Roman" w:hAnsi="Times New Roman" w:cs="Times New Roman"/>
          <w:sz w:val="24"/>
          <w:szCs w:val="24"/>
        </w:rPr>
        <w:t>e</w:t>
      </w:r>
      <w:r w:rsidRPr="002575A2">
        <w:rPr>
          <w:rFonts w:ascii="Times New Roman" w:eastAsia="Times New Roman" w:hAnsi="Times New Roman" w:cs="Times New Roman"/>
          <w:sz w:val="24"/>
          <w:szCs w:val="24"/>
        </w:rPr>
        <w:t>ia Geral, adotar as medidas que entender convenientes à prosperidade da Instituição, aprovar e encaminhar aos órgãos supervisores da execução do contrato de gestão os relatórios gerenciais e das atividades da entidade elaborados pela Diretoria Administrativa, fiscalizar o cumprimento das diretrizes e metas definidas, e ainda, eleger e dar posse aos membros da Diretoria Administrativa.</w:t>
      </w:r>
    </w:p>
    <w:p w:rsidR="00AD17C9" w:rsidRPr="002575A2" w:rsidRDefault="00AD17C9" w:rsidP="00D67C97">
      <w:pPr>
        <w:shd w:val="clear" w:color="auto" w:fill="FFFFFF"/>
        <w:spacing w:after="0" w:line="360" w:lineRule="auto"/>
        <w:ind w:firstLine="709"/>
        <w:jc w:val="both"/>
        <w:rPr>
          <w:rFonts w:ascii="Calibri" w:eastAsia="Times New Roman" w:hAnsi="Calibri" w:cs="Times New Roman"/>
          <w:sz w:val="24"/>
          <w:szCs w:val="24"/>
        </w:rPr>
      </w:pPr>
      <w:r w:rsidRPr="002575A2">
        <w:rPr>
          <w:rFonts w:ascii="Times New Roman" w:eastAsia="Times New Roman" w:hAnsi="Times New Roman" w:cs="Times New Roman"/>
          <w:sz w:val="24"/>
          <w:szCs w:val="24"/>
        </w:rPr>
        <w:t>A Diretoria Administrativa tem a competência de orientar toda a organização da Fundação, planejando suas ações, tomando decisões que envolvem a coordenação geral de suas atividades e definindo os controles indispensáveis à sua gestão. A Diretoria Administrativa nomeia e dispensa o Administrador Hospitalar, o Diretor Técnico e o Diretor Clínico da Instituição. É composta por cinco membros, sendo o Presidente, Vice-Presidente, Secretário, 1º Tesoureiro e 2º Tesoureiro.</w:t>
      </w:r>
    </w:p>
    <w:p w:rsidR="00955216" w:rsidRPr="00955216" w:rsidRDefault="00955216" w:rsidP="00D67C97">
      <w:pPr>
        <w:spacing w:after="0" w:line="360" w:lineRule="auto"/>
        <w:ind w:firstLine="709"/>
        <w:jc w:val="both"/>
        <w:rPr>
          <w:rFonts w:ascii="Times New Roman" w:hAnsi="Times New Roman" w:cs="Times New Roman"/>
          <w:b/>
          <w:sz w:val="24"/>
          <w:szCs w:val="24"/>
        </w:rPr>
      </w:pPr>
      <w:r w:rsidRPr="00955216">
        <w:rPr>
          <w:rFonts w:ascii="Times New Roman" w:hAnsi="Times New Roman" w:cs="Times New Roman"/>
          <w:b/>
          <w:sz w:val="24"/>
          <w:szCs w:val="24"/>
        </w:rPr>
        <w:t>Parcerias e Alianças</w:t>
      </w:r>
      <w:r w:rsidRPr="00955216">
        <w:rPr>
          <w:rFonts w:ascii="Times New Roman" w:hAnsi="Times New Roman" w:cs="Times New Roman"/>
          <w:sz w:val="24"/>
          <w:szCs w:val="24"/>
        </w:rPr>
        <w:tab/>
      </w:r>
    </w:p>
    <w:p w:rsidR="003B4406" w:rsidRDefault="00955216" w:rsidP="00AC274F">
      <w:pPr>
        <w:pStyle w:val="Corpodetexto"/>
        <w:spacing w:line="360" w:lineRule="auto"/>
        <w:ind w:firstLine="709"/>
        <w:jc w:val="both"/>
        <w:rPr>
          <w:b w:val="0"/>
          <w:sz w:val="24"/>
          <w:lang w:val="pt-BR"/>
        </w:rPr>
      </w:pPr>
      <w:r w:rsidRPr="00955216">
        <w:rPr>
          <w:b w:val="0"/>
          <w:sz w:val="24"/>
          <w:lang w:val="pt-BR"/>
        </w:rPr>
        <w:t>O projeto de reconstrução dos hospitais, não foi um trabalho solitário da Diretoria Executiva. Ele foi resultado de uma união de forças, agregando pessoas e empresas, em um único compromisso: fazer o melhor para que a população tenha um atendimento digno e humanizado no cuidado à saúde.</w:t>
      </w:r>
    </w:p>
    <w:p w:rsidR="00AC274F" w:rsidRDefault="00AC274F" w:rsidP="00AC274F">
      <w:pPr>
        <w:pStyle w:val="Corpodetexto"/>
        <w:spacing w:line="360" w:lineRule="auto"/>
        <w:ind w:firstLine="709"/>
        <w:jc w:val="both"/>
        <w:rPr>
          <w:color w:val="FF0000"/>
          <w:sz w:val="24"/>
        </w:rPr>
      </w:pPr>
    </w:p>
    <w:p w:rsidR="003B4406" w:rsidRPr="00B43A89" w:rsidRDefault="003B4406" w:rsidP="00D67C97">
      <w:pPr>
        <w:pStyle w:val="PargrafodaLista"/>
        <w:numPr>
          <w:ilvl w:val="0"/>
          <w:numId w:val="2"/>
        </w:numPr>
        <w:spacing w:after="0" w:line="360" w:lineRule="auto"/>
        <w:ind w:left="0" w:firstLine="709"/>
        <w:jc w:val="both"/>
        <w:rPr>
          <w:rFonts w:ascii="Times New Roman" w:hAnsi="Times New Roman" w:cs="Times New Roman"/>
          <w:b/>
          <w:sz w:val="24"/>
          <w:szCs w:val="24"/>
        </w:rPr>
      </w:pPr>
      <w:r w:rsidRPr="00B43A89">
        <w:rPr>
          <w:rFonts w:ascii="Times New Roman" w:hAnsi="Times New Roman" w:cs="Times New Roman"/>
          <w:b/>
          <w:sz w:val="24"/>
          <w:szCs w:val="24"/>
        </w:rPr>
        <w:lastRenderedPageBreak/>
        <w:t>AME CATANDUVA</w:t>
      </w:r>
    </w:p>
    <w:p w:rsidR="00D67C97" w:rsidRDefault="003B4406" w:rsidP="00D67C97">
      <w:pPr>
        <w:pStyle w:val="PargrafodaLista"/>
        <w:spacing w:after="0" w:line="360" w:lineRule="auto"/>
        <w:ind w:left="0" w:firstLine="709"/>
        <w:jc w:val="both"/>
      </w:pPr>
      <w:r>
        <w:rPr>
          <w:rFonts w:ascii="Times New Roman" w:hAnsi="Times New Roman" w:cs="Times New Roman"/>
          <w:sz w:val="24"/>
          <w:szCs w:val="24"/>
        </w:rPr>
        <w:t xml:space="preserve">O Ambulatório Médico de Especialidades de Catanduva, através de um contrato de gestão assinado entre a Secretaria de Estado da Saúde de São Paulo e a Organização Social de Saúde </w:t>
      </w:r>
      <w:r w:rsidR="004B0BE0">
        <w:rPr>
          <w:rFonts w:ascii="Times New Roman" w:hAnsi="Times New Roman" w:cs="Times New Roman"/>
          <w:sz w:val="24"/>
          <w:szCs w:val="24"/>
        </w:rPr>
        <w:t>F</w:t>
      </w:r>
      <w:r>
        <w:rPr>
          <w:rFonts w:ascii="Times New Roman" w:hAnsi="Times New Roman" w:cs="Times New Roman"/>
          <w:sz w:val="24"/>
          <w:szCs w:val="24"/>
        </w:rPr>
        <w:t>undação Padre Albino, iniciou suas atividades em 20 de junho de 2012, porém foi inaugurado oficialmente no dia 06 de julho de 2012, com a presença do Governador do Estado de São</w:t>
      </w:r>
      <w:r w:rsidR="004B0BE0">
        <w:rPr>
          <w:rFonts w:ascii="Times New Roman" w:hAnsi="Times New Roman" w:cs="Times New Roman"/>
          <w:sz w:val="24"/>
          <w:szCs w:val="24"/>
        </w:rPr>
        <w:t xml:space="preserve"> Paulo</w:t>
      </w:r>
      <w:r w:rsidR="00074278">
        <w:rPr>
          <w:rFonts w:ascii="Times New Roman" w:hAnsi="Times New Roman" w:cs="Times New Roman"/>
          <w:sz w:val="24"/>
          <w:szCs w:val="24"/>
        </w:rPr>
        <w:t xml:space="preserve">, </w:t>
      </w:r>
      <w:r>
        <w:rPr>
          <w:rFonts w:ascii="Times New Roman" w:hAnsi="Times New Roman" w:cs="Times New Roman"/>
          <w:sz w:val="24"/>
          <w:szCs w:val="24"/>
        </w:rPr>
        <w:t>Dr. Geraldo Alckmin</w:t>
      </w:r>
      <w:r w:rsidR="00074278">
        <w:rPr>
          <w:rFonts w:ascii="Times New Roman" w:hAnsi="Times New Roman" w:cs="Times New Roman"/>
          <w:sz w:val="24"/>
          <w:szCs w:val="24"/>
        </w:rPr>
        <w:t>,</w:t>
      </w:r>
      <w:r>
        <w:rPr>
          <w:rFonts w:ascii="Times New Roman" w:hAnsi="Times New Roman" w:cs="Times New Roman"/>
          <w:sz w:val="24"/>
          <w:szCs w:val="24"/>
        </w:rPr>
        <w:t xml:space="preserve"> acompanhado do Secret</w:t>
      </w:r>
      <w:r w:rsidR="007B4029">
        <w:rPr>
          <w:rFonts w:ascii="Times New Roman" w:hAnsi="Times New Roman" w:cs="Times New Roman"/>
          <w:sz w:val="24"/>
          <w:szCs w:val="24"/>
        </w:rPr>
        <w:t>á</w:t>
      </w:r>
      <w:r>
        <w:rPr>
          <w:rFonts w:ascii="Times New Roman" w:hAnsi="Times New Roman" w:cs="Times New Roman"/>
          <w:sz w:val="24"/>
          <w:szCs w:val="24"/>
        </w:rPr>
        <w:t>ri</w:t>
      </w:r>
      <w:r w:rsidR="004B0BE0">
        <w:rPr>
          <w:rFonts w:ascii="Times New Roman" w:hAnsi="Times New Roman" w:cs="Times New Roman"/>
          <w:sz w:val="24"/>
          <w:szCs w:val="24"/>
        </w:rPr>
        <w:t>o</w:t>
      </w:r>
      <w:r>
        <w:rPr>
          <w:rFonts w:ascii="Times New Roman" w:hAnsi="Times New Roman" w:cs="Times New Roman"/>
          <w:sz w:val="24"/>
          <w:szCs w:val="24"/>
        </w:rPr>
        <w:t xml:space="preserve"> de Estado da Saúde</w:t>
      </w:r>
      <w:r w:rsidR="00D67C97">
        <w:rPr>
          <w:rFonts w:ascii="Times New Roman" w:hAnsi="Times New Roman" w:cs="Times New Roman"/>
          <w:sz w:val="24"/>
          <w:szCs w:val="24"/>
        </w:rPr>
        <w:t>.</w:t>
      </w:r>
      <w:r w:rsidR="008100C2">
        <w:rPr>
          <w:rFonts w:ascii="Times New Roman" w:hAnsi="Times New Roman" w:cs="Times New Roman"/>
          <w:sz w:val="24"/>
          <w:szCs w:val="24"/>
        </w:rPr>
        <w:t xml:space="preserve"> </w:t>
      </w:r>
    </w:p>
    <w:p w:rsidR="00D67C97" w:rsidRPr="00555198" w:rsidRDefault="00D67C97" w:rsidP="00D67C97">
      <w:pPr>
        <w:pStyle w:val="Legenda"/>
        <w:keepNext/>
        <w:jc w:val="center"/>
        <w:rPr>
          <w:color w:val="000000" w:themeColor="text1"/>
        </w:rPr>
      </w:pPr>
      <w:r w:rsidRPr="00555198">
        <w:rPr>
          <w:color w:val="000000" w:themeColor="text1"/>
        </w:rPr>
        <w:t xml:space="preserve">Dr. Giovanni Guido </w:t>
      </w:r>
      <w:proofErr w:type="spellStart"/>
      <w:r w:rsidRPr="00555198">
        <w:rPr>
          <w:color w:val="000000" w:themeColor="text1"/>
        </w:rPr>
        <w:t>Cerri</w:t>
      </w:r>
      <w:proofErr w:type="spellEnd"/>
      <w:proofErr w:type="gramStart"/>
      <w:r w:rsidRPr="00555198">
        <w:rPr>
          <w:color w:val="000000" w:themeColor="text1"/>
        </w:rPr>
        <w:t xml:space="preserve">  </w:t>
      </w:r>
      <w:proofErr w:type="gramEnd"/>
      <w:r w:rsidRPr="00555198">
        <w:rPr>
          <w:color w:val="000000" w:themeColor="text1"/>
        </w:rPr>
        <w:t>e várias autoridades regionais e local.</w:t>
      </w:r>
    </w:p>
    <w:p w:rsidR="003B4406" w:rsidRPr="00A34FF0" w:rsidRDefault="00AA6B04" w:rsidP="00D67C97">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noProof/>
          <w:color w:val="FF0000"/>
          <w:sz w:val="24"/>
          <w:szCs w:val="24"/>
        </w:rPr>
        <w:drawing>
          <wp:inline distT="0" distB="0" distL="0" distR="0">
            <wp:extent cx="5400040" cy="3069165"/>
            <wp:effectExtent l="19050" t="0" r="0" b="0"/>
            <wp:docPr id="5" name="Imagem 9" descr="C:\Documents and Settings\admame.AME\Desktop\fotos e noticias de jornais ame\inauguração ame\fipa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ame.AME\Desktop\fotos e noticias de jornais ame\inauguração ame\fipa 121.jpg"/>
                    <pic:cNvPicPr>
                      <a:picLocks noChangeAspect="1" noChangeArrowheads="1"/>
                    </pic:cNvPicPr>
                  </pic:nvPicPr>
                  <pic:blipFill>
                    <a:blip r:embed="rId16" cstate="print"/>
                    <a:srcRect/>
                    <a:stretch>
                      <a:fillRect/>
                    </a:stretch>
                  </pic:blipFill>
                  <pic:spPr bwMode="auto">
                    <a:xfrm>
                      <a:off x="0" y="0"/>
                      <a:ext cx="5400040" cy="3069165"/>
                    </a:xfrm>
                    <a:prstGeom prst="rect">
                      <a:avLst/>
                    </a:prstGeom>
                    <a:noFill/>
                    <a:ln w="9525">
                      <a:noFill/>
                      <a:miter lim="800000"/>
                      <a:headEnd/>
                      <a:tailEnd/>
                    </a:ln>
                  </pic:spPr>
                </pic:pic>
              </a:graphicData>
            </a:graphic>
          </wp:inline>
        </w:drawing>
      </w:r>
    </w:p>
    <w:p w:rsidR="00555198" w:rsidRDefault="00555198" w:rsidP="00D67C97">
      <w:pPr>
        <w:pStyle w:val="PargrafodaLista"/>
        <w:spacing w:after="0" w:line="360" w:lineRule="auto"/>
        <w:ind w:left="0" w:firstLine="709"/>
        <w:jc w:val="both"/>
        <w:rPr>
          <w:rFonts w:ascii="Times New Roman" w:hAnsi="Times New Roman" w:cs="Times New Roman"/>
          <w:sz w:val="24"/>
          <w:szCs w:val="24"/>
        </w:rPr>
      </w:pPr>
    </w:p>
    <w:p w:rsidR="00B14151" w:rsidRDefault="00B175EA" w:rsidP="00D67C97">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Após assinatura do Contrato de Gestão nº 001.0500.000.023/2011 a OSS Fundação Padre Albino iniciou a operacionalização da gestão e execução das atividades de serviços de saúde do</w:t>
      </w:r>
      <w:r w:rsidR="00D67C97">
        <w:rPr>
          <w:rFonts w:ascii="Times New Roman" w:hAnsi="Times New Roman" w:cs="Times New Roman"/>
          <w:sz w:val="24"/>
          <w:szCs w:val="24"/>
        </w:rPr>
        <w:t xml:space="preserve"> AME Catanduva, tendo como foco</w:t>
      </w:r>
      <w:r w:rsidR="00B14151">
        <w:rPr>
          <w:rFonts w:ascii="Times New Roman" w:hAnsi="Times New Roman" w:cs="Times New Roman"/>
          <w:sz w:val="24"/>
          <w:szCs w:val="24"/>
        </w:rPr>
        <w:t xml:space="preserve"> a humanização d</w:t>
      </w:r>
      <w:r>
        <w:rPr>
          <w:rFonts w:ascii="Times New Roman" w:hAnsi="Times New Roman" w:cs="Times New Roman"/>
          <w:sz w:val="24"/>
          <w:szCs w:val="24"/>
        </w:rPr>
        <w:t>o</w:t>
      </w:r>
      <w:r w:rsidR="00B14151">
        <w:rPr>
          <w:rFonts w:ascii="Times New Roman" w:hAnsi="Times New Roman" w:cs="Times New Roman"/>
          <w:sz w:val="24"/>
          <w:szCs w:val="24"/>
        </w:rPr>
        <w:t xml:space="preserve"> atendimento ao</w:t>
      </w:r>
      <w:r>
        <w:rPr>
          <w:rFonts w:ascii="Times New Roman" w:hAnsi="Times New Roman" w:cs="Times New Roman"/>
          <w:sz w:val="24"/>
          <w:szCs w:val="24"/>
        </w:rPr>
        <w:t xml:space="preserve"> paciente usuário do SUS </w:t>
      </w:r>
      <w:r w:rsidR="004B0BE0">
        <w:rPr>
          <w:rFonts w:ascii="Times New Roman" w:hAnsi="Times New Roman" w:cs="Times New Roman"/>
          <w:sz w:val="24"/>
          <w:szCs w:val="24"/>
        </w:rPr>
        <w:t>b</w:t>
      </w:r>
      <w:r>
        <w:rPr>
          <w:rFonts w:ascii="Times New Roman" w:hAnsi="Times New Roman" w:cs="Times New Roman"/>
          <w:sz w:val="24"/>
          <w:szCs w:val="24"/>
        </w:rPr>
        <w:t>e</w:t>
      </w:r>
      <w:r w:rsidR="004B0BE0">
        <w:rPr>
          <w:rFonts w:ascii="Times New Roman" w:hAnsi="Times New Roman" w:cs="Times New Roman"/>
          <w:sz w:val="24"/>
          <w:szCs w:val="24"/>
        </w:rPr>
        <w:t>m</w:t>
      </w:r>
      <w:r w:rsidR="00D67C97">
        <w:rPr>
          <w:rFonts w:ascii="Times New Roman" w:hAnsi="Times New Roman" w:cs="Times New Roman"/>
          <w:sz w:val="24"/>
          <w:szCs w:val="24"/>
        </w:rPr>
        <w:t xml:space="preserve"> </w:t>
      </w:r>
      <w:r w:rsidR="004B0BE0">
        <w:rPr>
          <w:rFonts w:ascii="Times New Roman" w:hAnsi="Times New Roman" w:cs="Times New Roman"/>
          <w:sz w:val="24"/>
          <w:szCs w:val="24"/>
        </w:rPr>
        <w:t xml:space="preserve">como </w:t>
      </w:r>
      <w:r>
        <w:rPr>
          <w:rFonts w:ascii="Times New Roman" w:hAnsi="Times New Roman" w:cs="Times New Roman"/>
          <w:sz w:val="24"/>
          <w:szCs w:val="24"/>
        </w:rPr>
        <w:t>a excelência e transparência de suas atividades.</w:t>
      </w:r>
      <w:r w:rsidR="00D67C97">
        <w:rPr>
          <w:rFonts w:ascii="Times New Roman" w:hAnsi="Times New Roman" w:cs="Times New Roman"/>
          <w:sz w:val="24"/>
          <w:szCs w:val="24"/>
        </w:rPr>
        <w:t xml:space="preserve"> </w:t>
      </w:r>
      <w:r w:rsidR="008C3B1D">
        <w:rPr>
          <w:rFonts w:ascii="Times New Roman" w:hAnsi="Times New Roman" w:cs="Times New Roman"/>
          <w:sz w:val="24"/>
          <w:szCs w:val="24"/>
        </w:rPr>
        <w:t>Nes</w:t>
      </w:r>
      <w:r w:rsidR="00B64B4F">
        <w:rPr>
          <w:rFonts w:ascii="Times New Roman" w:hAnsi="Times New Roman" w:cs="Times New Roman"/>
          <w:sz w:val="24"/>
          <w:szCs w:val="24"/>
        </w:rPr>
        <w:t>t</w:t>
      </w:r>
      <w:r w:rsidR="008C3B1D">
        <w:rPr>
          <w:rFonts w:ascii="Times New Roman" w:hAnsi="Times New Roman" w:cs="Times New Roman"/>
          <w:sz w:val="24"/>
          <w:szCs w:val="24"/>
        </w:rPr>
        <w:t>es anos</w:t>
      </w:r>
      <w:r w:rsidR="00267DB1">
        <w:rPr>
          <w:rFonts w:ascii="Times New Roman" w:hAnsi="Times New Roman" w:cs="Times New Roman"/>
          <w:sz w:val="24"/>
          <w:szCs w:val="24"/>
        </w:rPr>
        <w:t>,</w:t>
      </w:r>
      <w:r w:rsidR="008C3B1D">
        <w:rPr>
          <w:rFonts w:ascii="Times New Roman" w:hAnsi="Times New Roman" w:cs="Times New Roman"/>
          <w:sz w:val="24"/>
          <w:szCs w:val="24"/>
        </w:rPr>
        <w:t xml:space="preserve"> com</w:t>
      </w:r>
      <w:r w:rsidR="00B14151">
        <w:rPr>
          <w:rFonts w:ascii="Times New Roman" w:hAnsi="Times New Roman" w:cs="Times New Roman"/>
          <w:sz w:val="24"/>
          <w:szCs w:val="24"/>
        </w:rPr>
        <w:t xml:space="preserve"> a gestão do AME Catanduva</w:t>
      </w:r>
      <w:r w:rsidR="00B64B4F">
        <w:rPr>
          <w:rFonts w:ascii="Times New Roman" w:hAnsi="Times New Roman" w:cs="Times New Roman"/>
          <w:sz w:val="24"/>
          <w:szCs w:val="24"/>
        </w:rPr>
        <w:t>,</w:t>
      </w:r>
      <w:r w:rsidR="00B14151">
        <w:rPr>
          <w:rFonts w:ascii="Times New Roman" w:hAnsi="Times New Roman" w:cs="Times New Roman"/>
          <w:sz w:val="24"/>
          <w:szCs w:val="24"/>
        </w:rPr>
        <w:t xml:space="preserve"> a OSS Fundação Padre Albino comprovou sua expertise na gestão com transparência, economicidade no uso dos recursos públicos</w:t>
      </w:r>
      <w:r w:rsidR="004B0BE0">
        <w:rPr>
          <w:rFonts w:ascii="Times New Roman" w:hAnsi="Times New Roman" w:cs="Times New Roman"/>
          <w:sz w:val="24"/>
          <w:szCs w:val="24"/>
        </w:rPr>
        <w:t xml:space="preserve"> com atenção ao Decreto </w:t>
      </w:r>
      <w:r w:rsidR="00A46051">
        <w:rPr>
          <w:rFonts w:ascii="Times New Roman" w:hAnsi="Times New Roman" w:cs="Times New Roman"/>
          <w:sz w:val="24"/>
          <w:szCs w:val="24"/>
        </w:rPr>
        <w:t>57.829/12</w:t>
      </w:r>
      <w:r w:rsidR="00922C38">
        <w:rPr>
          <w:rFonts w:ascii="Times New Roman" w:hAnsi="Times New Roman" w:cs="Times New Roman"/>
          <w:sz w:val="24"/>
          <w:szCs w:val="24"/>
        </w:rPr>
        <w:t>, excelência na</w:t>
      </w:r>
      <w:r w:rsidR="00D67C97">
        <w:rPr>
          <w:rFonts w:ascii="Times New Roman" w:hAnsi="Times New Roman" w:cs="Times New Roman"/>
          <w:sz w:val="24"/>
          <w:szCs w:val="24"/>
        </w:rPr>
        <w:t xml:space="preserve"> </w:t>
      </w:r>
      <w:r w:rsidR="00922C38">
        <w:rPr>
          <w:rFonts w:ascii="Times New Roman" w:hAnsi="Times New Roman" w:cs="Times New Roman"/>
          <w:sz w:val="24"/>
          <w:szCs w:val="24"/>
        </w:rPr>
        <w:t xml:space="preserve">gestão das aplicações </w:t>
      </w:r>
      <w:r w:rsidR="00922C38" w:rsidRPr="008C3B1D">
        <w:rPr>
          <w:rFonts w:ascii="Times New Roman" w:hAnsi="Times New Roman" w:cs="Times New Roman"/>
          <w:sz w:val="24"/>
          <w:szCs w:val="24"/>
        </w:rPr>
        <w:t>financeiras resultando em caixa</w:t>
      </w:r>
      <w:r w:rsidR="00B14151">
        <w:rPr>
          <w:rFonts w:ascii="Times New Roman" w:hAnsi="Times New Roman" w:cs="Times New Roman"/>
          <w:sz w:val="24"/>
          <w:szCs w:val="24"/>
        </w:rPr>
        <w:t xml:space="preserve">, </w:t>
      </w:r>
      <w:proofErr w:type="spellStart"/>
      <w:r w:rsidR="00B14151">
        <w:rPr>
          <w:rFonts w:ascii="Times New Roman" w:hAnsi="Times New Roman" w:cs="Times New Roman"/>
          <w:sz w:val="24"/>
          <w:szCs w:val="24"/>
        </w:rPr>
        <w:lastRenderedPageBreak/>
        <w:t>resolutividade</w:t>
      </w:r>
      <w:proofErr w:type="spellEnd"/>
      <w:r w:rsidR="00B14151">
        <w:rPr>
          <w:rFonts w:ascii="Times New Roman" w:hAnsi="Times New Roman" w:cs="Times New Roman"/>
          <w:sz w:val="24"/>
          <w:szCs w:val="24"/>
        </w:rPr>
        <w:t>, qualidade e responsabilidade no cumprimento tanto de metas quantitativas como das qualitativas.</w:t>
      </w:r>
    </w:p>
    <w:p w:rsidR="001E2BCC" w:rsidRDefault="00B14151" w:rsidP="00D67C97">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Em decorrência do trabalho desenvolvido pelos técnicos da Diretoria Regional de Saúde- DRS XV São José do Rio Preto e dos colaboradores da Unidade AME Catandu</w:t>
      </w:r>
      <w:r w:rsidR="00CB211D">
        <w:rPr>
          <w:rFonts w:ascii="Times New Roman" w:hAnsi="Times New Roman" w:cs="Times New Roman"/>
          <w:sz w:val="24"/>
          <w:szCs w:val="24"/>
        </w:rPr>
        <w:t>v</w:t>
      </w:r>
      <w:r w:rsidR="00237100">
        <w:rPr>
          <w:rFonts w:ascii="Times New Roman" w:hAnsi="Times New Roman" w:cs="Times New Roman"/>
          <w:sz w:val="24"/>
          <w:szCs w:val="24"/>
        </w:rPr>
        <w:t xml:space="preserve">a, </w:t>
      </w:r>
      <w:r>
        <w:rPr>
          <w:rFonts w:ascii="Times New Roman" w:hAnsi="Times New Roman" w:cs="Times New Roman"/>
          <w:sz w:val="24"/>
          <w:szCs w:val="24"/>
        </w:rPr>
        <w:t>a OSS Fundação Padre Albino p</w:t>
      </w:r>
      <w:r w:rsidR="00BB7BB4">
        <w:rPr>
          <w:rFonts w:ascii="Times New Roman" w:hAnsi="Times New Roman" w:cs="Times New Roman"/>
          <w:sz w:val="24"/>
          <w:szCs w:val="24"/>
        </w:rPr>
        <w:t>ô</w:t>
      </w:r>
      <w:r>
        <w:rPr>
          <w:rFonts w:ascii="Times New Roman" w:hAnsi="Times New Roman" w:cs="Times New Roman"/>
          <w:sz w:val="24"/>
          <w:szCs w:val="24"/>
        </w:rPr>
        <w:t>de elaborar o Plano Operacional, respeitando a proposta da SES onde as metas preconizadas refletem a necessidade regional de serviços</w:t>
      </w:r>
      <w:r w:rsidR="00CB211D">
        <w:rPr>
          <w:rFonts w:ascii="Times New Roman" w:hAnsi="Times New Roman" w:cs="Times New Roman"/>
          <w:sz w:val="24"/>
          <w:szCs w:val="24"/>
        </w:rPr>
        <w:t xml:space="preserve"> de saúde, as quais proporcionaram mudanças significativas na área da saúde da região para qual é referência</w:t>
      </w:r>
      <w:r w:rsidR="00237100">
        <w:rPr>
          <w:rFonts w:ascii="Times New Roman" w:hAnsi="Times New Roman" w:cs="Times New Roman"/>
          <w:sz w:val="24"/>
          <w:szCs w:val="24"/>
        </w:rPr>
        <w:t xml:space="preserve"> até a presente data. </w:t>
      </w:r>
    </w:p>
    <w:p w:rsidR="001E2BCC" w:rsidRPr="00FA1CB1" w:rsidRDefault="001E2BCC" w:rsidP="00D67C97">
      <w:pPr>
        <w:pStyle w:val="PargrafodaLista"/>
        <w:spacing w:after="0" w:line="360" w:lineRule="auto"/>
        <w:ind w:left="0" w:firstLine="709"/>
        <w:jc w:val="both"/>
        <w:rPr>
          <w:rFonts w:ascii="Times New Roman" w:hAnsi="Times New Roman" w:cs="Times New Roman"/>
          <w:sz w:val="24"/>
          <w:szCs w:val="24"/>
        </w:rPr>
      </w:pPr>
      <w:r w:rsidRPr="00FA1CB1">
        <w:rPr>
          <w:rFonts w:ascii="Times New Roman" w:hAnsi="Times New Roman" w:cs="Times New Roman"/>
          <w:sz w:val="24"/>
          <w:szCs w:val="24"/>
        </w:rPr>
        <w:t xml:space="preserve">A gestão no setor público em parceria com (OSS) Organizações Sociais de Saúde, utilizando ferramentas fartamente empregadas na gestão, tem sido praticada com sucesso. Esse emprego superou a inércia de diversos órgãos estatais e já rende resultados objetivos, relacionados à qualidade, em todos os setores da administração pública. A Unidade AME Catanduva atende a esse compromisso. Em primeiro lugar, alinha-se a diversas outras iniciativas que se destinam a modernizar e mostrar que, no setor de serviços, tudo se deve passar como na iniciativa privada, estando destinado ao sucesso aquele que identifica e conhece seus clientes, descortina oportunidades de mercado, identifica ameaças, não prescinde da satisfação e participação dos colaboradores, fixa metas, </w:t>
      </w:r>
      <w:proofErr w:type="gramStart"/>
      <w:r w:rsidRPr="00FA1CB1">
        <w:rPr>
          <w:rFonts w:ascii="Times New Roman" w:hAnsi="Times New Roman" w:cs="Times New Roman"/>
          <w:sz w:val="24"/>
          <w:szCs w:val="24"/>
        </w:rPr>
        <w:t>registra e compara</w:t>
      </w:r>
      <w:proofErr w:type="gramEnd"/>
      <w:r w:rsidRPr="00FA1CB1">
        <w:rPr>
          <w:rFonts w:ascii="Times New Roman" w:hAnsi="Times New Roman" w:cs="Times New Roman"/>
          <w:sz w:val="24"/>
          <w:szCs w:val="24"/>
        </w:rPr>
        <w:t xml:space="preserve"> indicadores. O desempenho financeiro, quando se estabelece o paradigma da gestão da qualidade, acompanha os demais.</w:t>
      </w:r>
    </w:p>
    <w:p w:rsidR="001E2BCC" w:rsidRPr="00FA1CB1" w:rsidRDefault="001E2BCC" w:rsidP="00D67C97">
      <w:pPr>
        <w:pStyle w:val="PargrafodaLista"/>
        <w:spacing w:after="0" w:line="360" w:lineRule="auto"/>
        <w:ind w:left="0" w:firstLine="709"/>
        <w:jc w:val="both"/>
        <w:rPr>
          <w:rFonts w:ascii="Times New Roman" w:hAnsi="Times New Roman" w:cs="Times New Roman"/>
          <w:sz w:val="24"/>
          <w:szCs w:val="24"/>
        </w:rPr>
      </w:pPr>
      <w:r w:rsidRPr="00FA1CB1">
        <w:rPr>
          <w:rFonts w:ascii="Times New Roman" w:hAnsi="Times New Roman" w:cs="Times New Roman"/>
          <w:sz w:val="24"/>
          <w:szCs w:val="24"/>
        </w:rPr>
        <w:t>A OSS F</w:t>
      </w:r>
      <w:r w:rsidR="00382D64">
        <w:rPr>
          <w:rFonts w:ascii="Times New Roman" w:hAnsi="Times New Roman" w:cs="Times New Roman"/>
          <w:sz w:val="24"/>
          <w:szCs w:val="24"/>
        </w:rPr>
        <w:t xml:space="preserve">undação </w:t>
      </w:r>
      <w:r w:rsidRPr="00FA1CB1">
        <w:rPr>
          <w:rFonts w:ascii="Times New Roman" w:hAnsi="Times New Roman" w:cs="Times New Roman"/>
          <w:sz w:val="24"/>
          <w:szCs w:val="24"/>
        </w:rPr>
        <w:t>P</w:t>
      </w:r>
      <w:r w:rsidR="00382D64">
        <w:rPr>
          <w:rFonts w:ascii="Times New Roman" w:hAnsi="Times New Roman" w:cs="Times New Roman"/>
          <w:sz w:val="24"/>
          <w:szCs w:val="24"/>
        </w:rPr>
        <w:t xml:space="preserve">adre </w:t>
      </w:r>
      <w:r w:rsidRPr="00FA1CB1">
        <w:rPr>
          <w:rFonts w:ascii="Times New Roman" w:hAnsi="Times New Roman" w:cs="Times New Roman"/>
          <w:sz w:val="24"/>
          <w:szCs w:val="24"/>
        </w:rPr>
        <w:t>A</w:t>
      </w:r>
      <w:r w:rsidR="00382D64">
        <w:rPr>
          <w:rFonts w:ascii="Times New Roman" w:hAnsi="Times New Roman" w:cs="Times New Roman"/>
          <w:sz w:val="24"/>
          <w:szCs w:val="24"/>
        </w:rPr>
        <w:t>lbino</w:t>
      </w:r>
      <w:r w:rsidRPr="00FA1CB1">
        <w:rPr>
          <w:rFonts w:ascii="Times New Roman" w:hAnsi="Times New Roman" w:cs="Times New Roman"/>
          <w:sz w:val="24"/>
          <w:szCs w:val="24"/>
        </w:rPr>
        <w:t xml:space="preserve"> entende e identifica que medir qualidade e quantidade em programas e serviços de saúde é imprescindível para o planejamento, organização, coordenação/direção e avaliação/controle das atividades desenvolvidas, sendo alvo dessa medição os resultados, processos e a estrutura necessária ou utilizada, bem como as influências e repercussões promovidas no meio ambiente. As comparações entre metas, fatos, dados, informações, a criação de parâmetros, internos e externos, são peças fundamentais para o conhecimento das mudanças ocorridas em uma instituição. Além da possibilidade de medição de recursos envolvidos nos programas e serviços das instituições de saúde, está a apresentação de um leque de indicadores de resultados, utilizados com este fim.</w:t>
      </w:r>
    </w:p>
    <w:p w:rsidR="00555198" w:rsidRDefault="006D1161" w:rsidP="00D67C97">
      <w:pPr>
        <w:spacing w:after="0" w:line="360" w:lineRule="auto"/>
        <w:ind w:firstLine="709"/>
        <w:jc w:val="both"/>
        <w:rPr>
          <w:rFonts w:ascii="Times New Roman" w:hAnsi="Times New Roman" w:cs="Times New Roman"/>
          <w:sz w:val="24"/>
          <w:szCs w:val="24"/>
        </w:rPr>
      </w:pPr>
      <w:r w:rsidRPr="003A1E08">
        <w:rPr>
          <w:rFonts w:ascii="Times New Roman" w:hAnsi="Times New Roman" w:cs="Times New Roman"/>
          <w:sz w:val="24"/>
          <w:szCs w:val="24"/>
        </w:rPr>
        <w:lastRenderedPageBreak/>
        <w:t>O AME Catanduva</w:t>
      </w:r>
      <w:r>
        <w:rPr>
          <w:rFonts w:ascii="Times New Roman" w:hAnsi="Times New Roman" w:cs="Times New Roman"/>
          <w:sz w:val="24"/>
          <w:szCs w:val="24"/>
        </w:rPr>
        <w:t xml:space="preserve"> tem uma equipe coesa, comprometida com a sua missão e com objeto de trabalho bem definido. Na nossa curta trajetória, tem cumprido metas e aplicado recursos com</w:t>
      </w:r>
      <w:r w:rsidR="008C3B1D">
        <w:rPr>
          <w:rFonts w:ascii="Times New Roman" w:hAnsi="Times New Roman" w:cs="Times New Roman"/>
          <w:sz w:val="24"/>
          <w:szCs w:val="24"/>
        </w:rPr>
        <w:t xml:space="preserve"> austeridade nesses</w:t>
      </w:r>
      <w:r>
        <w:rPr>
          <w:rFonts w:ascii="Times New Roman" w:hAnsi="Times New Roman" w:cs="Times New Roman"/>
          <w:sz w:val="24"/>
          <w:szCs w:val="24"/>
        </w:rPr>
        <w:t xml:space="preserve"> anos. Reiteradamente, fizemos planos e ampliamos objetivos.</w:t>
      </w:r>
    </w:p>
    <w:tbl>
      <w:tblPr>
        <w:tblW w:w="0" w:type="auto"/>
        <w:tblInd w:w="70" w:type="dxa"/>
        <w:tblCellMar>
          <w:left w:w="70" w:type="dxa"/>
          <w:right w:w="70" w:type="dxa"/>
        </w:tblCellMar>
        <w:tblLook w:val="04A0"/>
      </w:tblPr>
      <w:tblGrid>
        <w:gridCol w:w="4808"/>
        <w:gridCol w:w="1146"/>
        <w:gridCol w:w="1090"/>
        <w:gridCol w:w="981"/>
        <w:gridCol w:w="186"/>
        <w:gridCol w:w="186"/>
        <w:gridCol w:w="186"/>
        <w:gridCol w:w="186"/>
        <w:gridCol w:w="186"/>
        <w:gridCol w:w="186"/>
      </w:tblGrid>
      <w:tr w:rsidR="006763B0" w:rsidRPr="006763B0" w:rsidTr="006763B0">
        <w:trPr>
          <w:trHeight w:val="930"/>
        </w:trPr>
        <w:tc>
          <w:tcPr>
            <w:tcW w:w="0" w:type="auto"/>
            <w:gridSpan w:val="10"/>
            <w:tcBorders>
              <w:top w:val="nil"/>
              <w:left w:val="nil"/>
              <w:bottom w:val="nil"/>
              <w:right w:val="nil"/>
            </w:tcBorders>
            <w:shd w:val="clear" w:color="auto" w:fill="auto"/>
            <w:vAlign w:val="bottom"/>
            <w:hideMark/>
          </w:tcPr>
          <w:p w:rsidR="00345EED" w:rsidRDefault="0057481E" w:rsidP="00F92F09">
            <w:pPr>
              <w:spacing w:after="0" w:line="360" w:lineRule="auto"/>
              <w:ind w:firstLine="709"/>
              <w:jc w:val="both"/>
              <w:rPr>
                <w:rFonts w:ascii="Times New Roman" w:hAnsi="Times New Roman" w:cs="Times New Roman"/>
                <w:sz w:val="24"/>
                <w:szCs w:val="24"/>
              </w:rPr>
            </w:pPr>
            <w:r w:rsidRPr="0057481E">
              <w:rPr>
                <w:rFonts w:ascii="Times New Roman" w:hAnsi="Times New Roman" w:cs="Times New Roman"/>
                <w:sz w:val="24"/>
                <w:szCs w:val="24"/>
              </w:rPr>
              <w:t>A qualidade da atenção é um componente importante na avaliação dos serviços de saúde. O movimento de reforma sanitária na década de 70 expressou uma preocupação com a qualidade da atenção à saúde no Brasil. Uma das maneiras de avaliá-las é através da satisfação dos usuários. Considerando-se que a satisfação é um componente indireto de avaliação da qualidade da atenção, apresenta-se como instrumento para avaliação e planejamento dos serviços de saúde. A PSAT, desenvolvido pela PRODESP Tecnologia da Informação para a SES (Secretaria de Estado da Saúde de São Paulo), dispõe de recursos para avaliar a qualidade dos serviços hospitalares e ambulatoriais oferecidos pelo Estado, tornando possível perceber as falhas existentes nos serviços, bem como a relação do usuário com os mesmos. Conhecer a satisfação dos usuários é elemento indispensável para efetivar a participação popular e avaliar os serviços de saúde, configurando-se como importante ferramenta de gestão.</w:t>
            </w:r>
            <w:r>
              <w:rPr>
                <w:rFonts w:ascii="Times New Roman" w:hAnsi="Times New Roman" w:cs="Times New Roman"/>
                <w:sz w:val="24"/>
                <w:szCs w:val="24"/>
              </w:rPr>
              <w:t xml:space="preserve"> A Unidade AME Catanduva está com seu índice de pesquisa de satisfação</w:t>
            </w:r>
            <w:r w:rsidR="00030FF2">
              <w:rPr>
                <w:rFonts w:ascii="Times New Roman" w:hAnsi="Times New Roman" w:cs="Times New Roman"/>
                <w:sz w:val="24"/>
                <w:szCs w:val="24"/>
              </w:rPr>
              <w:t xml:space="preserve"> (PSAT)</w:t>
            </w:r>
            <w:r>
              <w:rPr>
                <w:rFonts w:ascii="Times New Roman" w:hAnsi="Times New Roman" w:cs="Times New Roman"/>
                <w:sz w:val="24"/>
                <w:szCs w:val="24"/>
              </w:rPr>
              <w:t xml:space="preserve"> acima da média das Unidades AME</w:t>
            </w:r>
            <w:r w:rsidR="00D9419B">
              <w:rPr>
                <w:rFonts w:ascii="Times New Roman" w:hAnsi="Times New Roman" w:cs="Times New Roman"/>
                <w:sz w:val="24"/>
                <w:szCs w:val="24"/>
              </w:rPr>
              <w:t xml:space="preserve"> do Estado</w:t>
            </w:r>
            <w:r>
              <w:rPr>
                <w:rFonts w:ascii="Times New Roman" w:hAnsi="Times New Roman" w:cs="Times New Roman"/>
                <w:sz w:val="24"/>
                <w:szCs w:val="24"/>
              </w:rPr>
              <w:t xml:space="preserve">, como podemos ver no </w:t>
            </w:r>
            <w:r w:rsidR="00D9419B">
              <w:rPr>
                <w:rFonts w:ascii="Times New Roman" w:hAnsi="Times New Roman" w:cs="Times New Roman"/>
                <w:sz w:val="24"/>
                <w:szCs w:val="24"/>
              </w:rPr>
              <w:t>relatório</w:t>
            </w:r>
            <w:r>
              <w:rPr>
                <w:rFonts w:ascii="Times New Roman" w:hAnsi="Times New Roman" w:cs="Times New Roman"/>
                <w:sz w:val="24"/>
                <w:szCs w:val="24"/>
              </w:rPr>
              <w:t xml:space="preserve"> de avaliação:</w:t>
            </w:r>
          </w:p>
          <w:p w:rsidR="006763B0" w:rsidRPr="006763B0" w:rsidRDefault="006763B0" w:rsidP="006763B0">
            <w:pPr>
              <w:spacing w:after="0" w:line="240" w:lineRule="auto"/>
              <w:jc w:val="center"/>
              <w:rPr>
                <w:rFonts w:ascii="Calibri" w:eastAsia="Times New Roman" w:hAnsi="Calibri" w:cs="Times New Roman"/>
                <w:color w:val="000000"/>
                <w:sz w:val="32"/>
                <w:szCs w:val="32"/>
              </w:rPr>
            </w:pPr>
            <w:r w:rsidRPr="006763B0">
              <w:rPr>
                <w:rFonts w:ascii="Calibri" w:eastAsia="Times New Roman" w:hAnsi="Calibri" w:cs="Times New Roman"/>
                <w:color w:val="000000"/>
                <w:sz w:val="32"/>
                <w:szCs w:val="32"/>
              </w:rPr>
              <w:t>AMBULATÓRIOS - CGCSS</w:t>
            </w: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58240" behindDoc="0" locked="0" layoutInCell="1" allowOverlap="1">
                  <wp:simplePos x="0" y="0"/>
                  <wp:positionH relativeFrom="column">
                    <wp:posOffset>-886460</wp:posOffset>
                  </wp:positionH>
                  <wp:positionV relativeFrom="paragraph">
                    <wp:posOffset>85725</wp:posOffset>
                  </wp:positionV>
                  <wp:extent cx="7096125" cy="2876550"/>
                  <wp:effectExtent l="19050" t="0" r="9525" b="0"/>
                  <wp:wrapNone/>
                  <wp:docPr id="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0" w:type="auto"/>
              <w:tblCellSpacing w:w="0" w:type="dxa"/>
              <w:tblCellMar>
                <w:left w:w="0" w:type="dxa"/>
                <w:right w:w="0" w:type="dxa"/>
              </w:tblCellMar>
              <w:tblLook w:val="04A0"/>
            </w:tblPr>
            <w:tblGrid>
              <w:gridCol w:w="3640"/>
            </w:tblGrid>
            <w:tr w:rsidR="006763B0" w:rsidRPr="006763B0">
              <w:trPr>
                <w:trHeight w:val="300"/>
                <w:tblCellSpacing w:w="0" w:type="dxa"/>
              </w:trPr>
              <w:tc>
                <w:tcPr>
                  <w:tcW w:w="3640" w:type="dxa"/>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bl>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Default="006763B0" w:rsidP="006763B0">
            <w:pPr>
              <w:spacing w:after="0" w:line="240" w:lineRule="auto"/>
              <w:rPr>
                <w:rFonts w:ascii="Calibri" w:eastAsia="Times New Roman" w:hAnsi="Calibri" w:cs="Times New Roman"/>
                <w:color w:val="000000"/>
              </w:rPr>
            </w:pPr>
          </w:p>
          <w:p w:rsidR="00F92F09" w:rsidRPr="006763B0" w:rsidRDefault="00F92F09"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single" w:sz="4" w:space="0" w:color="auto"/>
              <w:right w:val="nil"/>
            </w:tcBorders>
            <w:shd w:val="clear" w:color="000000" w:fill="DBE5F1"/>
            <w:noWrap/>
            <w:vAlign w:val="bottom"/>
            <w:hideMark/>
          </w:tcPr>
          <w:p w:rsidR="006763B0" w:rsidRPr="006763B0" w:rsidRDefault="006763B0" w:rsidP="006763B0">
            <w:pPr>
              <w:spacing w:after="0" w:line="240" w:lineRule="auto"/>
              <w:rPr>
                <w:rFonts w:ascii="Calibri" w:eastAsia="Times New Roman" w:hAnsi="Calibri" w:cs="Times New Roman"/>
                <w:color w:val="000000"/>
              </w:rPr>
            </w:pPr>
            <w:r w:rsidRPr="006763B0">
              <w:rPr>
                <w:rFonts w:ascii="Calibri" w:eastAsia="Times New Roman" w:hAnsi="Calibri" w:cs="Times New Roman"/>
                <w:color w:val="000000"/>
              </w:rPr>
              <w:t> </w:t>
            </w:r>
          </w:p>
        </w:tc>
        <w:tc>
          <w:tcPr>
            <w:tcW w:w="0" w:type="auto"/>
            <w:tcBorders>
              <w:top w:val="nil"/>
              <w:left w:val="nil"/>
              <w:bottom w:val="single" w:sz="4" w:space="0" w:color="auto"/>
              <w:right w:val="nil"/>
            </w:tcBorders>
            <w:shd w:val="clear" w:color="000000" w:fill="DBE5F1"/>
            <w:noWrap/>
            <w:vAlign w:val="center"/>
            <w:hideMark/>
          </w:tcPr>
          <w:p w:rsidR="006763B0" w:rsidRPr="006763B0" w:rsidRDefault="006763B0" w:rsidP="006763B0">
            <w:pPr>
              <w:spacing w:after="0" w:line="240" w:lineRule="auto"/>
              <w:jc w:val="center"/>
              <w:rPr>
                <w:rFonts w:ascii="Calibri" w:eastAsia="Times New Roman" w:hAnsi="Calibri" w:cs="Times New Roman"/>
                <w:color w:val="000000"/>
              </w:rPr>
            </w:pPr>
            <w:r w:rsidRPr="006763B0">
              <w:rPr>
                <w:rFonts w:ascii="Calibri" w:eastAsia="Times New Roman" w:hAnsi="Calibri" w:cs="Times New Roman"/>
                <w:color w:val="000000"/>
              </w:rPr>
              <w:t>JAN-JUN</w:t>
            </w:r>
          </w:p>
        </w:tc>
        <w:tc>
          <w:tcPr>
            <w:tcW w:w="0" w:type="auto"/>
            <w:tcBorders>
              <w:top w:val="nil"/>
              <w:left w:val="nil"/>
              <w:bottom w:val="single" w:sz="4" w:space="0" w:color="auto"/>
              <w:right w:val="nil"/>
            </w:tcBorders>
            <w:shd w:val="clear" w:color="000000" w:fill="DBE5F1"/>
            <w:noWrap/>
            <w:vAlign w:val="center"/>
            <w:hideMark/>
          </w:tcPr>
          <w:p w:rsidR="006763B0" w:rsidRPr="006763B0" w:rsidRDefault="006763B0" w:rsidP="006763B0">
            <w:pPr>
              <w:spacing w:after="0" w:line="240" w:lineRule="auto"/>
              <w:jc w:val="center"/>
              <w:rPr>
                <w:rFonts w:ascii="Calibri" w:eastAsia="Times New Roman" w:hAnsi="Calibri" w:cs="Times New Roman"/>
                <w:color w:val="000000"/>
              </w:rPr>
            </w:pPr>
            <w:r w:rsidRPr="006763B0">
              <w:rPr>
                <w:rFonts w:ascii="Calibri" w:eastAsia="Times New Roman" w:hAnsi="Calibri" w:cs="Times New Roman"/>
                <w:color w:val="000000"/>
              </w:rPr>
              <w:t>JUL-DEZ</w:t>
            </w:r>
          </w:p>
        </w:tc>
        <w:tc>
          <w:tcPr>
            <w:tcW w:w="0" w:type="auto"/>
            <w:tcBorders>
              <w:top w:val="nil"/>
              <w:left w:val="nil"/>
              <w:bottom w:val="single" w:sz="4" w:space="0" w:color="auto"/>
              <w:right w:val="nil"/>
            </w:tcBorders>
            <w:shd w:val="clear" w:color="000000" w:fill="DBE5F1"/>
            <w:noWrap/>
            <w:vAlign w:val="center"/>
            <w:hideMark/>
          </w:tcPr>
          <w:p w:rsidR="006763B0" w:rsidRPr="006763B0" w:rsidRDefault="006763B0" w:rsidP="006763B0">
            <w:pPr>
              <w:spacing w:after="0" w:line="240" w:lineRule="auto"/>
              <w:jc w:val="center"/>
              <w:rPr>
                <w:rFonts w:ascii="Calibri" w:eastAsia="Times New Roman" w:hAnsi="Calibri" w:cs="Times New Roman"/>
                <w:color w:val="000000"/>
              </w:rPr>
            </w:pPr>
            <w:r w:rsidRPr="006763B0">
              <w:rPr>
                <w:rFonts w:ascii="Calibri" w:eastAsia="Times New Roman" w:hAnsi="Calibri" w:cs="Times New Roman"/>
                <w:color w:val="000000"/>
              </w:rPr>
              <w:t>ANUAL</w:t>
            </w: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r w:rsidRPr="006763B0">
              <w:rPr>
                <w:rFonts w:ascii="Calibri" w:eastAsia="Times New Roman" w:hAnsi="Calibri" w:cs="Times New Roman"/>
                <w:color w:val="000000"/>
              </w:rPr>
              <w:t xml:space="preserve">Espaço </w:t>
            </w:r>
            <w:r w:rsidR="00F92F09">
              <w:rPr>
                <w:rFonts w:ascii="Calibri" w:eastAsia="Times New Roman" w:hAnsi="Calibri" w:cs="Times New Roman"/>
                <w:color w:val="000000"/>
              </w:rPr>
              <w:t>físico</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97,9%</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98,8%</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98,4%</w:t>
            </w: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roofErr w:type="spellStart"/>
            <w:r w:rsidRPr="006763B0">
              <w:rPr>
                <w:rFonts w:ascii="Calibri" w:eastAsia="Times New Roman" w:hAnsi="Calibri" w:cs="Times New Roman"/>
                <w:color w:val="000000"/>
              </w:rPr>
              <w:t>Atend</w:t>
            </w:r>
            <w:proofErr w:type="spellEnd"/>
            <w:r w:rsidRPr="006763B0">
              <w:rPr>
                <w:rFonts w:ascii="Calibri" w:eastAsia="Times New Roman" w:hAnsi="Calibri" w:cs="Times New Roman"/>
                <w:color w:val="000000"/>
              </w:rPr>
              <w:t>. Recepção</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98,5%</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98,8%</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98,7%</w:t>
            </w: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roofErr w:type="spellStart"/>
            <w:r w:rsidRPr="006763B0">
              <w:rPr>
                <w:rFonts w:ascii="Calibri" w:eastAsia="Times New Roman" w:hAnsi="Calibri" w:cs="Times New Roman"/>
                <w:color w:val="000000"/>
              </w:rPr>
              <w:t>Atend</w:t>
            </w:r>
            <w:proofErr w:type="spellEnd"/>
            <w:r w:rsidRPr="006763B0">
              <w:rPr>
                <w:rFonts w:ascii="Calibri" w:eastAsia="Times New Roman" w:hAnsi="Calibri" w:cs="Times New Roman"/>
                <w:color w:val="000000"/>
              </w:rPr>
              <w:t>. Eq. Médica</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98,9%</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99,0%</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98,9%</w:t>
            </w: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roofErr w:type="spellStart"/>
            <w:r w:rsidRPr="006763B0">
              <w:rPr>
                <w:rFonts w:ascii="Calibri" w:eastAsia="Times New Roman" w:hAnsi="Calibri" w:cs="Times New Roman"/>
                <w:color w:val="000000"/>
              </w:rPr>
              <w:t>Atend</w:t>
            </w:r>
            <w:proofErr w:type="spellEnd"/>
            <w:r w:rsidRPr="006763B0">
              <w:rPr>
                <w:rFonts w:ascii="Calibri" w:eastAsia="Times New Roman" w:hAnsi="Calibri" w:cs="Times New Roman"/>
                <w:color w:val="000000"/>
              </w:rPr>
              <w:t>. Eq. Enfermagem</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98,7%</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99,1%</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98,9%</w:t>
            </w: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roofErr w:type="spellStart"/>
            <w:r w:rsidRPr="006763B0">
              <w:rPr>
                <w:rFonts w:ascii="Calibri" w:eastAsia="Times New Roman" w:hAnsi="Calibri" w:cs="Times New Roman"/>
                <w:color w:val="000000"/>
              </w:rPr>
              <w:t>Atend</w:t>
            </w:r>
            <w:proofErr w:type="spellEnd"/>
            <w:r w:rsidRPr="006763B0">
              <w:rPr>
                <w:rFonts w:ascii="Calibri" w:eastAsia="Times New Roman" w:hAnsi="Calibri" w:cs="Times New Roman"/>
                <w:color w:val="000000"/>
              </w:rPr>
              <w:t>. Out. Profissionais</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99,1%</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98,8%</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99,0%</w:t>
            </w: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CE36AC">
        <w:trPr>
          <w:trHeight w:val="300"/>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6763B0" w:rsidRPr="006763B0" w:rsidRDefault="006763B0" w:rsidP="006763B0">
            <w:pPr>
              <w:spacing w:after="0" w:line="240" w:lineRule="auto"/>
              <w:rPr>
                <w:rFonts w:ascii="Calibri" w:eastAsia="Times New Roman" w:hAnsi="Calibri" w:cs="Times New Roman"/>
                <w:color w:val="000000"/>
              </w:rPr>
            </w:pPr>
            <w:r w:rsidRPr="006763B0">
              <w:rPr>
                <w:rFonts w:ascii="Calibri" w:eastAsia="Times New Roman" w:hAnsi="Calibri" w:cs="Times New Roman"/>
                <w:color w:val="000000"/>
              </w:rPr>
              <w:t>Ambulatório</w:t>
            </w:r>
          </w:p>
        </w:tc>
        <w:tc>
          <w:tcPr>
            <w:tcW w:w="0" w:type="auto"/>
            <w:tcBorders>
              <w:top w:val="nil"/>
              <w:left w:val="nil"/>
              <w:bottom w:val="single" w:sz="4" w:space="0" w:color="auto"/>
              <w:right w:val="single" w:sz="4" w:space="0" w:color="auto"/>
            </w:tcBorders>
            <w:shd w:val="clear" w:color="000000" w:fill="FF0000"/>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98,7%</w:t>
            </w:r>
          </w:p>
        </w:tc>
        <w:tc>
          <w:tcPr>
            <w:tcW w:w="0" w:type="auto"/>
            <w:tcBorders>
              <w:top w:val="nil"/>
              <w:left w:val="nil"/>
              <w:bottom w:val="single" w:sz="4" w:space="0" w:color="auto"/>
              <w:right w:val="single" w:sz="4" w:space="0" w:color="auto"/>
            </w:tcBorders>
            <w:shd w:val="clear" w:color="000000" w:fill="FF0000"/>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99,3%</w:t>
            </w:r>
          </w:p>
        </w:tc>
        <w:tc>
          <w:tcPr>
            <w:tcW w:w="0" w:type="auto"/>
            <w:tcBorders>
              <w:top w:val="nil"/>
              <w:left w:val="nil"/>
              <w:bottom w:val="single" w:sz="4" w:space="0" w:color="auto"/>
              <w:right w:val="single" w:sz="4" w:space="0" w:color="auto"/>
            </w:tcBorders>
            <w:shd w:val="clear" w:color="000000" w:fill="FF0000"/>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99,0%</w:t>
            </w: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CE36A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6763B0" w:rsidRPr="006763B0" w:rsidRDefault="006763B0" w:rsidP="006763B0">
            <w:pPr>
              <w:spacing w:after="0" w:line="240" w:lineRule="auto"/>
              <w:rPr>
                <w:rFonts w:ascii="Calibri" w:eastAsia="Times New Roman" w:hAnsi="Calibri" w:cs="Times New Roman"/>
                <w:color w:val="000000"/>
              </w:rPr>
            </w:pPr>
            <w:r w:rsidRPr="006763B0">
              <w:rPr>
                <w:rFonts w:ascii="Calibri" w:eastAsia="Times New Roman" w:hAnsi="Calibri" w:cs="Times New Roman"/>
                <w:color w:val="000000"/>
              </w:rPr>
              <w:t>Nota Geral</w:t>
            </w:r>
          </w:p>
        </w:tc>
        <w:tc>
          <w:tcPr>
            <w:tcW w:w="0" w:type="auto"/>
            <w:tcBorders>
              <w:top w:val="single" w:sz="4" w:space="0" w:color="auto"/>
              <w:left w:val="nil"/>
              <w:bottom w:val="single" w:sz="4" w:space="0" w:color="auto"/>
              <w:right w:val="single" w:sz="4" w:space="0" w:color="auto"/>
            </w:tcBorders>
            <w:shd w:val="clear" w:color="auto" w:fill="FF0000"/>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98,8%</w:t>
            </w:r>
          </w:p>
        </w:tc>
        <w:tc>
          <w:tcPr>
            <w:tcW w:w="0" w:type="auto"/>
            <w:tcBorders>
              <w:top w:val="single" w:sz="4" w:space="0" w:color="auto"/>
              <w:left w:val="nil"/>
              <w:bottom w:val="single" w:sz="4" w:space="0" w:color="auto"/>
              <w:right w:val="single" w:sz="4" w:space="0" w:color="auto"/>
            </w:tcBorders>
            <w:shd w:val="clear" w:color="auto" w:fill="FF0000"/>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99,0%</w:t>
            </w:r>
          </w:p>
        </w:tc>
        <w:tc>
          <w:tcPr>
            <w:tcW w:w="0" w:type="auto"/>
            <w:tcBorders>
              <w:top w:val="single" w:sz="4" w:space="0" w:color="auto"/>
              <w:left w:val="nil"/>
              <w:bottom w:val="single" w:sz="4" w:space="0" w:color="auto"/>
              <w:right w:val="single" w:sz="4" w:space="0" w:color="auto"/>
            </w:tcBorders>
            <w:shd w:val="clear" w:color="auto" w:fill="FF0000"/>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98,9%</w:t>
            </w: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r w:rsidRPr="006763B0">
              <w:rPr>
                <w:rFonts w:ascii="Calibri" w:eastAsia="Times New Roman" w:hAnsi="Calibri" w:cs="Times New Roman"/>
                <w:color w:val="000000"/>
              </w:rPr>
              <w:t>Média das Notas Gerais das Unidades</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96,4%</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97,1%</w:t>
            </w:r>
          </w:p>
        </w:tc>
        <w:tc>
          <w:tcPr>
            <w:tcW w:w="0" w:type="auto"/>
            <w:tcBorders>
              <w:top w:val="nil"/>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96,8%</w:t>
            </w: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r w:rsidR="006763B0" w:rsidRPr="006763B0" w:rsidTr="006763B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r w:rsidRPr="006763B0">
              <w:rPr>
                <w:rFonts w:ascii="Calibri" w:eastAsia="Times New Roman" w:hAnsi="Calibri" w:cs="Times New Roman"/>
                <w:color w:val="000000"/>
              </w:rPr>
              <w:t>% Cota Realizada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100,0%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763B0" w:rsidRPr="006763B0" w:rsidRDefault="006763B0" w:rsidP="006763B0">
            <w:pPr>
              <w:spacing w:after="0" w:line="240" w:lineRule="auto"/>
              <w:jc w:val="right"/>
              <w:rPr>
                <w:rFonts w:ascii="Calibri" w:eastAsia="Times New Roman" w:hAnsi="Calibri" w:cs="Times New Roman"/>
                <w:color w:val="000000"/>
              </w:rPr>
            </w:pPr>
            <w:r w:rsidRPr="006763B0">
              <w:rPr>
                <w:rFonts w:ascii="Calibri" w:eastAsia="Times New Roman" w:hAnsi="Calibri" w:cs="Times New Roman"/>
                <w:color w:val="000000"/>
              </w:rPr>
              <w:t>100,0%</w:t>
            </w: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6763B0" w:rsidRPr="006763B0" w:rsidRDefault="006763B0" w:rsidP="006763B0">
            <w:pPr>
              <w:spacing w:after="0" w:line="240" w:lineRule="auto"/>
              <w:rPr>
                <w:rFonts w:ascii="Calibri" w:eastAsia="Times New Roman" w:hAnsi="Calibri" w:cs="Times New Roman"/>
                <w:color w:val="000000"/>
              </w:rPr>
            </w:pPr>
          </w:p>
        </w:tc>
      </w:tr>
    </w:tbl>
    <w:p w:rsidR="00661583" w:rsidRDefault="00661583" w:rsidP="001E2BCC">
      <w:pPr>
        <w:pStyle w:val="PargrafodaLista"/>
        <w:spacing w:line="360" w:lineRule="auto"/>
        <w:ind w:left="0" w:firstLine="708"/>
        <w:jc w:val="both"/>
        <w:rPr>
          <w:rFonts w:ascii="Times New Roman" w:hAnsi="Times New Roman" w:cs="Times New Roman"/>
          <w:sz w:val="24"/>
          <w:szCs w:val="24"/>
        </w:rPr>
      </w:pPr>
    </w:p>
    <w:p w:rsidR="0057481E" w:rsidRDefault="0057481E" w:rsidP="00D67C97">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O AME Catanduva</w:t>
      </w:r>
      <w:r w:rsidR="00E30E19">
        <w:rPr>
          <w:rFonts w:ascii="Times New Roman" w:hAnsi="Times New Roman" w:cs="Times New Roman"/>
          <w:sz w:val="24"/>
          <w:szCs w:val="24"/>
        </w:rPr>
        <w:t>,</w:t>
      </w:r>
      <w:r>
        <w:rPr>
          <w:rFonts w:ascii="Times New Roman" w:hAnsi="Times New Roman" w:cs="Times New Roman"/>
          <w:sz w:val="24"/>
          <w:szCs w:val="24"/>
        </w:rPr>
        <w:t xml:space="preserve"> um presente para a população do Colegiado de Catanduva, proporcionou mudanças significativas </w:t>
      </w:r>
      <w:r w:rsidR="00E30E19">
        <w:rPr>
          <w:rFonts w:ascii="Times New Roman" w:hAnsi="Times New Roman" w:cs="Times New Roman"/>
          <w:sz w:val="24"/>
          <w:szCs w:val="24"/>
        </w:rPr>
        <w:t>a</w:t>
      </w:r>
      <w:r>
        <w:rPr>
          <w:rFonts w:ascii="Times New Roman" w:hAnsi="Times New Roman" w:cs="Times New Roman"/>
          <w:sz w:val="24"/>
          <w:szCs w:val="24"/>
        </w:rPr>
        <w:t>os usuários do SUS</w:t>
      </w:r>
      <w:r w:rsidR="00E30E19">
        <w:rPr>
          <w:rFonts w:ascii="Times New Roman" w:hAnsi="Times New Roman" w:cs="Times New Roman"/>
          <w:sz w:val="24"/>
          <w:szCs w:val="24"/>
        </w:rPr>
        <w:t>,</w:t>
      </w:r>
      <w:r>
        <w:rPr>
          <w:rFonts w:ascii="Times New Roman" w:hAnsi="Times New Roman" w:cs="Times New Roman"/>
          <w:sz w:val="24"/>
          <w:szCs w:val="24"/>
        </w:rPr>
        <w:t xml:space="preserve"> para o qual é referência em saúde. Atua como centro de </w:t>
      </w:r>
      <w:proofErr w:type="gramStart"/>
      <w:r>
        <w:rPr>
          <w:rFonts w:ascii="Times New Roman" w:hAnsi="Times New Roman" w:cs="Times New Roman"/>
          <w:sz w:val="24"/>
          <w:szCs w:val="24"/>
        </w:rPr>
        <w:t xml:space="preserve">diagnósticos e orientador de condutas de alta </w:t>
      </w:r>
      <w:proofErr w:type="spellStart"/>
      <w:r>
        <w:rPr>
          <w:rFonts w:ascii="Times New Roman" w:hAnsi="Times New Roman" w:cs="Times New Roman"/>
          <w:sz w:val="24"/>
          <w:szCs w:val="24"/>
        </w:rPr>
        <w:t>resoluti</w:t>
      </w:r>
      <w:r w:rsidR="00545657">
        <w:rPr>
          <w:rFonts w:ascii="Times New Roman" w:hAnsi="Times New Roman" w:cs="Times New Roman"/>
          <w:sz w:val="24"/>
          <w:szCs w:val="24"/>
        </w:rPr>
        <w:t>vidade</w:t>
      </w:r>
      <w:proofErr w:type="spellEnd"/>
      <w:r w:rsidR="00545657">
        <w:rPr>
          <w:rFonts w:ascii="Times New Roman" w:hAnsi="Times New Roman" w:cs="Times New Roman"/>
          <w:sz w:val="24"/>
          <w:szCs w:val="24"/>
        </w:rPr>
        <w:t>, com encaminhamento ágil,</w:t>
      </w:r>
      <w:r>
        <w:rPr>
          <w:rFonts w:ascii="Times New Roman" w:hAnsi="Times New Roman" w:cs="Times New Roman"/>
          <w:sz w:val="24"/>
          <w:szCs w:val="24"/>
        </w:rPr>
        <w:t xml:space="preserve"> ofertando consultas médicas em diversas especialidades, exames de apoio diagnóstico</w:t>
      </w:r>
      <w:r w:rsidR="004B4AB1">
        <w:rPr>
          <w:rFonts w:ascii="Times New Roman" w:hAnsi="Times New Roman" w:cs="Times New Roman"/>
          <w:sz w:val="24"/>
          <w:szCs w:val="24"/>
        </w:rPr>
        <w:t>,</w:t>
      </w:r>
      <w:r>
        <w:rPr>
          <w:rFonts w:ascii="Times New Roman" w:hAnsi="Times New Roman" w:cs="Times New Roman"/>
          <w:sz w:val="24"/>
          <w:szCs w:val="24"/>
        </w:rPr>
        <w:t xml:space="preserve"> procedimen</w:t>
      </w:r>
      <w:r w:rsidR="00D83685">
        <w:rPr>
          <w:rFonts w:ascii="Times New Roman" w:hAnsi="Times New Roman" w:cs="Times New Roman"/>
          <w:sz w:val="24"/>
          <w:szCs w:val="24"/>
        </w:rPr>
        <w:t>t</w:t>
      </w:r>
      <w:r>
        <w:rPr>
          <w:rFonts w:ascii="Times New Roman" w:hAnsi="Times New Roman" w:cs="Times New Roman"/>
          <w:sz w:val="24"/>
          <w:szCs w:val="24"/>
        </w:rPr>
        <w:t>os cirúrgicos de pequeno porte</w:t>
      </w:r>
      <w:proofErr w:type="gramEnd"/>
      <w:r w:rsidR="004B4AB1">
        <w:rPr>
          <w:rFonts w:ascii="Times New Roman" w:hAnsi="Times New Roman" w:cs="Times New Roman"/>
          <w:sz w:val="24"/>
          <w:szCs w:val="24"/>
        </w:rPr>
        <w:t xml:space="preserve"> e cons</w:t>
      </w:r>
      <w:r w:rsidR="0030045F">
        <w:rPr>
          <w:rFonts w:ascii="Times New Roman" w:hAnsi="Times New Roman" w:cs="Times New Roman"/>
          <w:sz w:val="24"/>
          <w:szCs w:val="24"/>
        </w:rPr>
        <w:t>ultas não médica</w:t>
      </w:r>
      <w:r w:rsidR="00E30E19">
        <w:rPr>
          <w:rFonts w:ascii="Times New Roman" w:hAnsi="Times New Roman" w:cs="Times New Roman"/>
          <w:sz w:val="24"/>
          <w:szCs w:val="24"/>
        </w:rPr>
        <w:t xml:space="preserve">s. Dispõe </w:t>
      </w:r>
      <w:r w:rsidR="0030045F">
        <w:rPr>
          <w:rFonts w:ascii="Times New Roman" w:hAnsi="Times New Roman" w:cs="Times New Roman"/>
          <w:sz w:val="24"/>
          <w:szCs w:val="24"/>
        </w:rPr>
        <w:t>ainda de mecanismos de articulação adequados para referência de pacientes a outros serviços de saúde, caso haja necessidade.</w:t>
      </w:r>
    </w:p>
    <w:p w:rsidR="008828D5" w:rsidRDefault="008828D5" w:rsidP="00D67C97">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 Unidade proporciona facilidades ao</w:t>
      </w:r>
      <w:r w:rsidR="00545657">
        <w:rPr>
          <w:rFonts w:ascii="Times New Roman" w:hAnsi="Times New Roman" w:cs="Times New Roman"/>
          <w:sz w:val="24"/>
          <w:szCs w:val="24"/>
        </w:rPr>
        <w:t>s</w:t>
      </w:r>
      <w:r>
        <w:rPr>
          <w:rFonts w:ascii="Times New Roman" w:hAnsi="Times New Roman" w:cs="Times New Roman"/>
          <w:sz w:val="24"/>
          <w:szCs w:val="24"/>
        </w:rPr>
        <w:t xml:space="preserve"> usuários SUS</w:t>
      </w:r>
      <w:r w:rsidR="00545657">
        <w:rPr>
          <w:rFonts w:ascii="Times New Roman" w:hAnsi="Times New Roman" w:cs="Times New Roman"/>
          <w:sz w:val="24"/>
          <w:szCs w:val="24"/>
        </w:rPr>
        <w:t>,</w:t>
      </w:r>
      <w:r>
        <w:rPr>
          <w:rFonts w:ascii="Times New Roman" w:hAnsi="Times New Roman" w:cs="Times New Roman"/>
          <w:sz w:val="24"/>
          <w:szCs w:val="24"/>
        </w:rPr>
        <w:t xml:space="preserve"> inclusive o não deslocamento para cidades distantes em busca de recursos de saúde</w:t>
      </w:r>
      <w:r w:rsidR="00545657">
        <w:rPr>
          <w:rFonts w:ascii="Times New Roman" w:hAnsi="Times New Roman" w:cs="Times New Roman"/>
          <w:sz w:val="24"/>
          <w:szCs w:val="24"/>
        </w:rPr>
        <w:t xml:space="preserve">, </w:t>
      </w:r>
      <w:r>
        <w:rPr>
          <w:rFonts w:ascii="Times New Roman" w:hAnsi="Times New Roman" w:cs="Times New Roman"/>
          <w:sz w:val="24"/>
          <w:szCs w:val="24"/>
        </w:rPr>
        <w:t xml:space="preserve">e também treinamentos </w:t>
      </w:r>
      <w:r w:rsidR="00545657">
        <w:rPr>
          <w:rFonts w:ascii="Times New Roman" w:hAnsi="Times New Roman" w:cs="Times New Roman"/>
          <w:sz w:val="24"/>
          <w:szCs w:val="24"/>
        </w:rPr>
        <w:t xml:space="preserve">aos municípios </w:t>
      </w:r>
      <w:r>
        <w:rPr>
          <w:rFonts w:ascii="Times New Roman" w:hAnsi="Times New Roman" w:cs="Times New Roman"/>
          <w:sz w:val="24"/>
          <w:szCs w:val="24"/>
        </w:rPr>
        <w:t>através de NEPH</w:t>
      </w:r>
      <w:r w:rsidR="00545657">
        <w:rPr>
          <w:rFonts w:ascii="Times New Roman" w:hAnsi="Times New Roman" w:cs="Times New Roman"/>
          <w:sz w:val="24"/>
          <w:szCs w:val="24"/>
        </w:rPr>
        <w:t>, nas diversas funções (desde motoristas a secretários) visando</w:t>
      </w:r>
      <w:r>
        <w:rPr>
          <w:rFonts w:ascii="Times New Roman" w:hAnsi="Times New Roman" w:cs="Times New Roman"/>
          <w:sz w:val="24"/>
          <w:szCs w:val="24"/>
        </w:rPr>
        <w:t xml:space="preserve"> proporcionar o atendimento com qualidade ao</w:t>
      </w:r>
      <w:r w:rsidR="00545657">
        <w:rPr>
          <w:rFonts w:ascii="Times New Roman" w:hAnsi="Times New Roman" w:cs="Times New Roman"/>
          <w:sz w:val="24"/>
          <w:szCs w:val="24"/>
        </w:rPr>
        <w:t>s</w:t>
      </w:r>
      <w:r>
        <w:rPr>
          <w:rFonts w:ascii="Times New Roman" w:hAnsi="Times New Roman" w:cs="Times New Roman"/>
          <w:sz w:val="24"/>
          <w:szCs w:val="24"/>
        </w:rPr>
        <w:t xml:space="preserve"> usuários SUS</w:t>
      </w:r>
      <w:r w:rsidR="00545657">
        <w:rPr>
          <w:rFonts w:ascii="Times New Roman" w:hAnsi="Times New Roman" w:cs="Times New Roman"/>
          <w:sz w:val="24"/>
          <w:szCs w:val="24"/>
        </w:rPr>
        <w:t xml:space="preserve">, </w:t>
      </w:r>
      <w:r>
        <w:rPr>
          <w:rFonts w:ascii="Times New Roman" w:hAnsi="Times New Roman" w:cs="Times New Roman"/>
          <w:sz w:val="24"/>
          <w:szCs w:val="24"/>
        </w:rPr>
        <w:t>fazendo-se conhecer a estrutura espetacular d</w:t>
      </w:r>
      <w:r w:rsidR="00545657">
        <w:rPr>
          <w:rFonts w:ascii="Times New Roman" w:hAnsi="Times New Roman" w:cs="Times New Roman"/>
          <w:sz w:val="24"/>
          <w:szCs w:val="24"/>
        </w:rPr>
        <w:t>o</w:t>
      </w:r>
      <w:r>
        <w:rPr>
          <w:rFonts w:ascii="Times New Roman" w:hAnsi="Times New Roman" w:cs="Times New Roman"/>
          <w:sz w:val="24"/>
          <w:szCs w:val="24"/>
        </w:rPr>
        <w:t xml:space="preserve"> AME </w:t>
      </w:r>
      <w:r w:rsidR="00545657">
        <w:rPr>
          <w:rFonts w:ascii="Times New Roman" w:hAnsi="Times New Roman" w:cs="Times New Roman"/>
          <w:sz w:val="24"/>
          <w:szCs w:val="24"/>
        </w:rPr>
        <w:t xml:space="preserve">Catanduva </w:t>
      </w:r>
      <w:r>
        <w:rPr>
          <w:rFonts w:ascii="Times New Roman" w:hAnsi="Times New Roman" w:cs="Times New Roman"/>
          <w:sz w:val="24"/>
          <w:szCs w:val="24"/>
        </w:rPr>
        <w:t xml:space="preserve">para uma boa integração dos serviços e levarmos a promoção de saúde e satisfação do usuário com </w:t>
      </w:r>
      <w:proofErr w:type="spellStart"/>
      <w:r>
        <w:rPr>
          <w:rFonts w:ascii="Times New Roman" w:hAnsi="Times New Roman" w:cs="Times New Roman"/>
          <w:sz w:val="24"/>
          <w:szCs w:val="24"/>
        </w:rPr>
        <w:t>resolutividade</w:t>
      </w:r>
      <w:proofErr w:type="spellEnd"/>
      <w:r>
        <w:rPr>
          <w:rFonts w:ascii="Times New Roman" w:hAnsi="Times New Roman" w:cs="Times New Roman"/>
          <w:sz w:val="24"/>
          <w:szCs w:val="24"/>
        </w:rPr>
        <w:t>. Trabalha</w:t>
      </w:r>
      <w:r w:rsidR="00545657">
        <w:rPr>
          <w:rFonts w:ascii="Times New Roman" w:hAnsi="Times New Roman" w:cs="Times New Roman"/>
          <w:sz w:val="24"/>
          <w:szCs w:val="24"/>
        </w:rPr>
        <w:t>-se</w:t>
      </w:r>
      <w:r>
        <w:rPr>
          <w:rFonts w:ascii="Times New Roman" w:hAnsi="Times New Roman" w:cs="Times New Roman"/>
          <w:sz w:val="24"/>
          <w:szCs w:val="24"/>
        </w:rPr>
        <w:t xml:space="preserve"> o absenteísmo diretamente com gestores e com usuários SUS.</w:t>
      </w:r>
    </w:p>
    <w:p w:rsidR="008828D5" w:rsidRDefault="008828D5" w:rsidP="00D67C97">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 população beneficiada pelo AME Catanduva</w:t>
      </w:r>
      <w:r w:rsidR="00773E4E">
        <w:rPr>
          <w:rFonts w:ascii="Times New Roman" w:hAnsi="Times New Roman" w:cs="Times New Roman"/>
          <w:sz w:val="24"/>
          <w:szCs w:val="24"/>
        </w:rPr>
        <w:t xml:space="preserve"> é de aproximadamente 310.000 habitantes.</w:t>
      </w:r>
    </w:p>
    <w:p w:rsidR="00F92F09" w:rsidRDefault="00F92F09" w:rsidP="00D67C97">
      <w:pPr>
        <w:pStyle w:val="PargrafodaLista"/>
        <w:spacing w:after="0" w:line="360" w:lineRule="auto"/>
        <w:ind w:left="0" w:firstLine="709"/>
        <w:jc w:val="both"/>
        <w:rPr>
          <w:rFonts w:ascii="Times New Roman" w:hAnsi="Times New Roman" w:cs="Times New Roman"/>
          <w:sz w:val="24"/>
          <w:szCs w:val="24"/>
        </w:rPr>
      </w:pPr>
    </w:p>
    <w:p w:rsidR="00403FF0" w:rsidRDefault="00403FF0" w:rsidP="001E2BCC">
      <w:pPr>
        <w:pStyle w:val="PargrafodaLista"/>
        <w:spacing w:line="360" w:lineRule="auto"/>
        <w:ind w:left="0" w:firstLine="708"/>
        <w:jc w:val="both"/>
        <w:rPr>
          <w:rFonts w:ascii="Times New Roman" w:hAnsi="Times New Roman" w:cs="Times New Roman"/>
          <w:sz w:val="24"/>
          <w:szCs w:val="24"/>
        </w:rPr>
      </w:pPr>
    </w:p>
    <w:tbl>
      <w:tblPr>
        <w:tblW w:w="6740" w:type="dxa"/>
        <w:tblInd w:w="55" w:type="dxa"/>
        <w:tblCellMar>
          <w:left w:w="70" w:type="dxa"/>
          <w:right w:w="70" w:type="dxa"/>
        </w:tblCellMar>
        <w:tblLook w:val="04A0"/>
      </w:tblPr>
      <w:tblGrid>
        <w:gridCol w:w="3480"/>
        <w:gridCol w:w="3260"/>
      </w:tblGrid>
      <w:tr w:rsidR="00567F16" w:rsidRPr="00481314" w:rsidTr="007B7DC6">
        <w:trPr>
          <w:trHeight w:val="360"/>
        </w:trPr>
        <w:tc>
          <w:tcPr>
            <w:tcW w:w="34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67F16" w:rsidRPr="00481314" w:rsidRDefault="00567F16" w:rsidP="007B7DC6">
            <w:pPr>
              <w:jc w:val="center"/>
              <w:rPr>
                <w:rFonts w:ascii="Arial" w:hAnsi="Arial" w:cs="Arial"/>
                <w:b/>
                <w:bCs/>
              </w:rPr>
            </w:pPr>
            <w:r w:rsidRPr="00481314">
              <w:rPr>
                <w:rFonts w:ascii="Arial" w:hAnsi="Arial" w:cs="Arial"/>
                <w:b/>
                <w:bCs/>
                <w:sz w:val="32"/>
              </w:rPr>
              <w:lastRenderedPageBreak/>
              <w:t>Municípios</w:t>
            </w:r>
          </w:p>
        </w:tc>
        <w:tc>
          <w:tcPr>
            <w:tcW w:w="3260" w:type="dxa"/>
            <w:tcBorders>
              <w:top w:val="single" w:sz="4" w:space="0" w:color="auto"/>
              <w:left w:val="nil"/>
              <w:bottom w:val="single" w:sz="4" w:space="0" w:color="auto"/>
              <w:right w:val="single" w:sz="4" w:space="0" w:color="auto"/>
            </w:tcBorders>
            <w:shd w:val="clear" w:color="000000" w:fill="FFFFFF"/>
            <w:noWrap/>
            <w:vAlign w:val="center"/>
          </w:tcPr>
          <w:p w:rsidR="00567F16" w:rsidRPr="00481314" w:rsidRDefault="00567F16" w:rsidP="007B7DC6">
            <w:pPr>
              <w:jc w:val="center"/>
              <w:rPr>
                <w:rFonts w:ascii="Arial" w:hAnsi="Arial" w:cs="Arial"/>
                <w:b/>
                <w:bCs/>
              </w:rPr>
            </w:pPr>
            <w:r w:rsidRPr="00481314">
              <w:rPr>
                <w:rFonts w:ascii="Arial" w:hAnsi="Arial" w:cs="Arial"/>
                <w:b/>
                <w:bCs/>
                <w:sz w:val="18"/>
              </w:rPr>
              <w:t>ESTIMATIVAS DA POPULAÇÃO COM DATA DE REFERÊNCIA EM 1º DE JULHO DE 2014</w:t>
            </w:r>
          </w:p>
        </w:tc>
      </w:tr>
      <w:tr w:rsidR="00567F16" w:rsidRPr="00481314" w:rsidTr="007B7DC6">
        <w:trPr>
          <w:trHeight w:val="360"/>
        </w:trPr>
        <w:tc>
          <w:tcPr>
            <w:tcW w:w="3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Ariranha</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9.187</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Catanduva</w:t>
            </w:r>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118.853</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Catiguá</w:t>
            </w:r>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7.553</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proofErr w:type="spellStart"/>
            <w:r w:rsidRPr="00481314">
              <w:rPr>
                <w:rFonts w:ascii="Arial" w:hAnsi="Arial" w:cs="Arial"/>
                <w:b/>
                <w:bCs/>
              </w:rPr>
              <w:t>Elisiário</w:t>
            </w:r>
            <w:proofErr w:type="spellEnd"/>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3.406</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Embaúba</w:t>
            </w:r>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2.484</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Fernando Prestes</w:t>
            </w:r>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5.748</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proofErr w:type="spellStart"/>
            <w:r w:rsidRPr="00481314">
              <w:rPr>
                <w:rFonts w:ascii="Arial" w:hAnsi="Arial" w:cs="Arial"/>
                <w:b/>
                <w:bCs/>
              </w:rPr>
              <w:t>Irapuã</w:t>
            </w:r>
            <w:proofErr w:type="spellEnd"/>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7.721</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proofErr w:type="spellStart"/>
            <w:r w:rsidRPr="00481314">
              <w:rPr>
                <w:rFonts w:ascii="Arial" w:hAnsi="Arial" w:cs="Arial"/>
                <w:b/>
                <w:bCs/>
              </w:rPr>
              <w:t>Itajobi</w:t>
            </w:r>
            <w:proofErr w:type="spellEnd"/>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15.141</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proofErr w:type="spellStart"/>
            <w:r w:rsidRPr="00481314">
              <w:rPr>
                <w:rFonts w:ascii="Arial" w:hAnsi="Arial" w:cs="Arial"/>
                <w:b/>
                <w:bCs/>
              </w:rPr>
              <w:t>Marapoama</w:t>
            </w:r>
            <w:proofErr w:type="spellEnd"/>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2.852</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Novais</w:t>
            </w:r>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5.202</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Novo Horizonte</w:t>
            </w:r>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39.191</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Palmares Paulista</w:t>
            </w:r>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12.132</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Paraíso</w:t>
            </w:r>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6.249</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Pindorama</w:t>
            </w:r>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16.180</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proofErr w:type="spellStart"/>
            <w:r w:rsidRPr="00481314">
              <w:rPr>
                <w:rFonts w:ascii="Arial" w:hAnsi="Arial" w:cs="Arial"/>
                <w:b/>
                <w:bCs/>
              </w:rPr>
              <w:t>Pirangi</w:t>
            </w:r>
            <w:proofErr w:type="spellEnd"/>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11.167</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Sales</w:t>
            </w:r>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5.929</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Santa Adélia</w:t>
            </w:r>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15.098</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Tabapuã</w:t>
            </w:r>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12.027</w:t>
            </w:r>
          </w:p>
        </w:tc>
      </w:tr>
      <w:tr w:rsidR="00567F16" w:rsidRPr="00481314" w:rsidTr="007B7DC6">
        <w:trPr>
          <w:trHeight w:val="36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Urupês</w:t>
            </w:r>
          </w:p>
        </w:tc>
        <w:tc>
          <w:tcPr>
            <w:tcW w:w="3260" w:type="dxa"/>
            <w:tcBorders>
              <w:top w:val="nil"/>
              <w:left w:val="nil"/>
              <w:bottom w:val="single" w:sz="4" w:space="0" w:color="auto"/>
              <w:right w:val="single" w:sz="4" w:space="0" w:color="auto"/>
            </w:tcBorders>
            <w:shd w:val="clear" w:color="000000" w:fill="FFFFFF"/>
            <w:noWrap/>
            <w:vAlign w:val="center"/>
            <w:hideMark/>
          </w:tcPr>
          <w:p w:rsidR="00567F16" w:rsidRPr="00481314" w:rsidRDefault="00567F16" w:rsidP="007B7DC6">
            <w:pPr>
              <w:jc w:val="center"/>
              <w:rPr>
                <w:rFonts w:ascii="Arial" w:hAnsi="Arial" w:cs="Arial"/>
                <w:b/>
                <w:bCs/>
              </w:rPr>
            </w:pPr>
            <w:r w:rsidRPr="00481314">
              <w:rPr>
                <w:rFonts w:ascii="Arial" w:hAnsi="Arial" w:cs="Arial"/>
                <w:b/>
                <w:bCs/>
              </w:rPr>
              <w:t>13.426</w:t>
            </w:r>
          </w:p>
        </w:tc>
      </w:tr>
    </w:tbl>
    <w:p w:rsidR="00567F16" w:rsidRDefault="00DC12E1" w:rsidP="001E2BCC">
      <w:pPr>
        <w:pStyle w:val="PargrafodaLista"/>
        <w:spacing w:line="360" w:lineRule="auto"/>
        <w:ind w:left="0" w:firstLine="708"/>
        <w:jc w:val="both"/>
        <w:rPr>
          <w:rFonts w:ascii="Times New Roman" w:hAnsi="Times New Roman" w:cs="Times New Roman"/>
          <w:sz w:val="18"/>
          <w:szCs w:val="18"/>
        </w:rPr>
      </w:pPr>
      <w:r w:rsidRPr="00DC12E1">
        <w:rPr>
          <w:rFonts w:ascii="Times New Roman" w:hAnsi="Times New Roman" w:cs="Times New Roman"/>
          <w:sz w:val="18"/>
          <w:szCs w:val="18"/>
        </w:rPr>
        <w:t>Fonte: site IBGE</w:t>
      </w:r>
    </w:p>
    <w:p w:rsidR="00403FF0" w:rsidRDefault="00403FF0" w:rsidP="001E2BCC">
      <w:pPr>
        <w:pStyle w:val="PargrafodaLista"/>
        <w:spacing w:line="360" w:lineRule="auto"/>
        <w:ind w:left="0" w:firstLine="708"/>
        <w:jc w:val="both"/>
        <w:rPr>
          <w:rFonts w:ascii="Times New Roman" w:hAnsi="Times New Roman" w:cs="Times New Roman"/>
          <w:sz w:val="18"/>
          <w:szCs w:val="18"/>
        </w:rPr>
      </w:pPr>
    </w:p>
    <w:p w:rsidR="00403FF0" w:rsidRPr="00DC12E1" w:rsidRDefault="00691F10" w:rsidP="001E2BCC">
      <w:pPr>
        <w:pStyle w:val="PargrafodaLista"/>
        <w:spacing w:line="360" w:lineRule="auto"/>
        <w:ind w:left="0" w:firstLine="708"/>
        <w:jc w:val="both"/>
        <w:rPr>
          <w:rFonts w:ascii="Times New Roman" w:hAnsi="Times New Roman" w:cs="Times New Roman"/>
          <w:sz w:val="18"/>
          <w:szCs w:val="18"/>
        </w:rPr>
      </w:pPr>
      <w:r w:rsidRPr="00691F10">
        <w:rPr>
          <w:rFonts w:ascii="Arial" w:hAnsi="Arial" w:cs="Arial"/>
          <w:noProof/>
          <w:sz w:val="24"/>
          <w:szCs w:val="24"/>
        </w:rPr>
      </w:r>
      <w:r w:rsidRPr="00691F10">
        <w:rPr>
          <w:rFonts w:ascii="Arial" w:hAnsi="Arial" w:cs="Arial"/>
          <w:noProof/>
          <w:sz w:val="24"/>
          <w:szCs w:val="24"/>
        </w:rPr>
        <w:pict>
          <v:group id="Grupo 1" o:spid="_x0000_s1026" style="width:376.9pt;height:483.75pt;mso-position-horizontal-relative:char;mso-position-vertical-relative:line" coordorigin="42148,2142" coordsize="28800,29058">
            <v:shape id="Freeform 11" o:spid="_x0000_s1027" style="position:absolute;left:61057;top:10269;width:3746;height:4007;visibility:visible;mso-wrap-style:square;v-text-anchor:top" coordsize="33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BRsMA&#10;AADbAAAADwAAAGRycy9kb3ducmV2LnhtbESPQWsCMRCF7wX/QxjBS6lZPYhsjVIKgocquPbS25CM&#10;m8XNZNlE3f575yB4m+G9ee+b1WYIrbpRn5rIBmbTAhSxja7h2sDvafuxBJUyssM2Mhn4pwSb9eht&#10;haWLdz7Srcq1khBOJRrwOXel1sl6CpimsSMW7Rz7gFnWvtaux7uEh1bPi2KhAzYsDR47+vZkL9U1&#10;GFgU1lanzjf+eN65/eXw/vOXr8ZMxsPXJ6hMQ36Zn9c7J/hCL7/IAH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2BRsMAAADbAAAADwAAAAAAAAAAAAAAAACYAgAAZHJzL2Rv&#10;d25yZXYueG1sUEsFBgAAAAAEAAQA9QAAAIgDAAAAAA==&#10;" path="m143,313r9,-23l138,240,92,217r,-23l74,189r4,-37l55,152,42,129,32,124r5,-13l9,65,14,23,,9,14,,32,9,42,28,69,41,65,51r13,4l97,51r83,4l193,60r14,14l203,83r27,9l235,106r23,-9l299,129r19,-9l332,147,295,249r-19,41l203,318r-14,18l170,336,143,313xe" filled="f" strokecolor="black [3213]" strokeweight=".25pt">
              <v:path arrowok="t" o:connecttype="custom" o:connectlocs="1613,3733;1715,3458;1557,2862;1038,2588;1038,2314;835,2254;880,1813;621,1813;474,1538;361,1479;417,1324;102,775;158,274;0,107;158,0;361,107;474,334;779,489;733,608;880,656;1094,608;2031,656;2178,716;2336,882;2290,990;2595,1097;2652,1264;2911,1157;3374,1538;3588,1431;3746,1753;3329,2969;3114,3458;2290,3792;2133,4007;1918,4007;1613,3733" o:connectangles="0,0,0,0,0,0,0,0,0,0,0,0,0,0,0,0,0,0,0,0,0,0,0,0,0,0,0,0,0,0,0,0,0,0,0,0,0"/>
            </v:shape>
            <v:shape id="Freeform 247" o:spid="_x0000_s1028" style="position:absolute;left:64991;top:13411;width:5957;height:4524;visibility:visible;mso-wrap-style:square;v-text-anchor:top" coordsize="133,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0UsEA&#10;AADbAAAADwAAAGRycy9kb3ducmV2LnhtbERPS2sCMRC+F/ofwgi91ewWWmQ1iggtrfTi4+JtuhmT&#10;pZvJkmR1/fdGELzNx/ec2WJwrThRiI1nBeW4AEFce92wUbDffb5OQMSErLH1TAouFGExf36aYaX9&#10;mTd02iYjcgjHChXYlLpKylhbchjHviPO3NEHhynDYKQOeM7hrpVvRfEhHTacGyx2tLJU/297p2Bd&#10;/qw34XDszdfS9oe/92h2v1Gpl9GwnIJINKSH+O7+1nl+Cbdf8gFy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d9FLBAAAA2wAAAA8AAAAAAAAAAAAAAAAAmAIAAGRycy9kb3du&#10;cmV2LnhtbFBLBQYAAAAABAAEAPUAAACGAwAAAAA=&#10;" adj="0,,0" path="m31,101l30,98,29,97,28,95r,-1l27,92,26,91,25,90,24,89r-1,l21,88,20,87,19,86,15,84,12,82r,-1l12,80r,-2l12,77r,-1l12,75r,-2l12,72,10,70,8,69r-1,l6,68r,-1l5,67,4,66r,-1l3,65r,-1l2,62,,60,4,58,8,56r5,-2l17,52r4,-2l26,48r4,-2l34,44r1,-3l37,38r1,-2l39,33r3,-5l44,22r2,-5l49,11,51,6,54,r1,1l57,2r1,l60,3r3,2l67,8r2,2l71,11r2,2l75,14r2,1l80,17r2,1l84,19r1,l86,20r1,l88,21r1,l90,21r1,l92,21r,1l92,23r,1l93,24r2,l96,24r2,l99,24r2,l102,24r2,l104,25r1,1l105,28r,1l107,29r2,l111,29r2,l116,31r2,2l121,35r3,2l125,38r2,1l128,40r1,1l130,42r1,1l131,44r1,1l133,46r-1,1l131,49r-1,1l130,52r-1,1l128,55r-1,2l126,60r1,2l128,64r,2l129,68r-1,2l126,71r-1,l124,72r-1,1l122,74r-1,1l120,76r-1,1l118,78r,2l117,81r-1,3l114,87r-4,l106,87r-3,l99,86r-4,l91,86r-3,l84,85r-3,1l77,87r-3,1l71,89r-4,1l64,91r-3,1l57,93r-3,1l51,95r-3,1l44,97r-3,1l38,99r-4,1l31,101xe" filled="f" strokeweight=".25pt">
              <v:stroke joinstyle="round"/>
              <v:formulas/>
              <v:path arrowok="t" o:connecttype="custom" o:connectlocs="5816988,19459740;5415854,18456666;4814062,17854795;4011748,17453547;2407031,16450473;2407031,15648023;2407031,15046197;2005852,14043123;1203538,13641876;802359,13240628;601747,12839426;802359,11635728;3409957,10432030;6017600,9228333;7421705,7623388;8424631,5617240;9828736,2206771;11032274,200624;12035200,601826;13840485,2006148;15043978,2808643;16448083,3611093;17250442,4012295;17852188,4212919;18453935,4212919;18453935,4614166;19055726,4814790;19858040,4814790;20861011,4814790;21061578,5617240;21863937,5817864;23268042,6219067;24872714,7422764;25675073,8024635;26276820,8626462;26477432,9027709;26276820,9830159;25875640,10632654;25273894,12036931;25675073,13240628;25273894,14243702;24672147,14644949;24070356,15246776;23669221,16049271;22866863,17453547;20660399,17453547;18253368,17252968;16247516,17252968;14241619,17854795;12235768,18456666;10229916,19058492;8224064,19660363;6218167,20262190" o:connectangles="0,0,0,0,0,0,0,0,0,0,0,0,0,0,0,0,0,0,0,0,0,0,0,0,0,0,0,0,0,0,0,0,0,0,0,0,0,0,0,0,0,0,0,0,0,0,0,0,0,0,0,0,0" textboxrect="0,0,133,101"/>
              <o:lock v:ext="edit" aspectratio="t"/>
            </v:shape>
            <v:shape id="Freeform 118" o:spid="_x0000_s1029" style="position:absolute;left:56581;top:13716;width:7362;height:6580;visibility:visible;mso-wrap-style:square;v-text-anchor:top" coordsize="1675,15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DsIA&#10;AADbAAAADwAAAGRycy9kb3ducmV2LnhtbERPTYvCMBC9L/gfwgjeNFXQ1a5RRBAUT1Y9eJttZttu&#10;m0lpolZ/vVkQ9jaP9znzZWsqcaPGFZYVDAcRCOLU6oIzBafjpj8F4TyyxsoyKXiQg+Wi8zHHWNs7&#10;H+iW+EyEEHYxKsi9r2MpXZqTQTewNXHgfmxj0AfYZFI3eA/hppKjKJpIgwWHhhxrWueUlsnVKPgu&#10;z882mZaX3ex35dPzfnypPmulet129QXCU+v/xW/3Vof5I/j7JR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LcOwgAAANsAAAAPAAAAAAAAAAAAAAAAAJgCAABkcnMvZG93&#10;bnJldi54bWxQSwUGAAAAAAQABAD1AAAAhwMAAAAA&#10;" adj="0,,0" path="m495,1543r-23,-14l450,1519r-21,-10l408,1501r-19,-9l370,1486r-20,-6l331,1475r-38,-8l254,1460r-41,-6l170,1446r-42,-30l84,1386,42,1356,,1326r11,-18l20,1292r11,-15l41,1263r11,-13l63,1238r10,-11l84,1218r12,-9l107,1201r12,-8l130,1187r24,-12l179,1167r26,-8l231,1153r28,-7l287,1140r28,-6l347,1127r31,-8l411,1109r-6,-23l397,1066r-8,-18l379,1031r-11,-16l356,1002,344,989,332,978,319,967,305,957r-15,-9l276,938,246,920,215,902r3,-32l221,837r4,-33l229,772r9,-10l247,753r8,-12l264,729r18,-28l300,670r21,-37l346,593r28,-47l408,493r33,-9l474,476r33,-9l541,460r33,-8l607,443r34,-8l674,428r18,-41l712,347r18,-41l748,266r20,5l790,277r20,7l832,290r8,14l851,314r12,9l877,329r14,2l907,332r18,-2l943,326r19,-4l981,314r22,-9l1024,294r22,-11l1068,270r23,-15l1114,241r44,-31l1204,176r43,-35l1288,107r71,-61l1410,r30,12l1470,24r30,12l1532,49r14,9l1561,66r15,9l1592,84r2,16l1597,116r3,14l1603,146r18,6l1639,158r18,6l1675,171r,17l1675,206r,18l1675,242r-12,l1651,242r-74,43l1518,320r-24,17l1473,353r-20,16l1435,385r-15,18l1404,423r-16,21l1373,469r-16,27l1340,528r-18,36l1303,605r-33,10l1244,624r-23,6l1199,635r-25,2l1145,637r-38,l1058,637r-2,43l1055,725r-1,43l1052,813r-1,43l1051,901r-1,44l1049,989r-24,8l999,1007r-25,9l950,1027r-24,11l902,1050r-23,13l856,1077r-22,14l813,1107r-20,15l774,1140r-18,19l741,1177r-16,20l712,1218r14,24l739,1263r11,21l760,1303r7,18l773,1337r5,15l780,1367r1,13l781,1393r-1,11l777,1415r-5,10l766,1434r-6,9l751,1450r-9,7l731,1464r-12,6l707,1476r-28,12l647,1498r-71,21l495,1543xe" filled="f" strokecolor="black [3213]" strokeweight=".25pt">
              <v:stroke joinstyle="round"/>
              <v:formulas/>
              <v:path arrowok="t" o:connecttype="custom" o:connectlocs="828794,2744077;676174,2691344;411498,2644064;81140,2465854;59889,2322194;141030,2231268;229901,2169443;396045,2107613;608558,2062150;782429,1974866;710949,1845752;616285,1758468;475256,1672996;434683,1462052;492643,1347488;620149,1151095;851979,880142;1108924,821950;1336891,703749;1483718,492805;1622818,552818;1721345,601914;1858512,585548;2020792,514630;2237169,381879;2625487,83651;2897890,65463;3044712,136385;3091082,236402;3201200,298228;3235975,407337;3046646,518263;2807089,671019;2681513,807404;2554003,1025619;2358881,1145641;2138641,1158370;2036250,1396589;2028523,1718459;1881696,1847573;1698161,1933040;1532017,2040329;1400648,2176713;1448943,2334923;1503039,2458579;1506903,2553138;1468264,2624060;1389053,2673160;1112787,2762265" o:connectangles="0,0,0,0,0,0,0,0,0,0,0,0,0,0,0,0,0,0,0,0,0,0,0,0,0,0,0,0,0,0,0,0,0,0,0,0,0,0,0,0,0,0,0,0,0,0,0,0,0" textboxrect="0,0,1675,1543"/>
            </v:shape>
            <v:shape id="Freeform 119" o:spid="_x0000_s1030" style="position:absolute;left:62763;top:16396;width:4497;height:3581;visibility:visible;mso-wrap-style:square;v-text-anchor:top" coordsize="1025,8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t1sUA&#10;AADbAAAADwAAAGRycy9kb3ducmV2LnhtbESPT2vCQBDF70K/wzJCb3VjC1Kja5CUFvFQ8E/pdcxO&#10;s6nZ2TS7xvTbu4LgbYb35v3ezLPe1qKj1leOFYxHCQjiwumKSwX73fvTKwgfkDXWjknBP3nIFg+D&#10;OabanXlD3TaUIoawT1GBCaFJpfSFIYt+5BriqP241mKIa1tK3eI5httaPifJRFqsOBIMNpQbKo7b&#10;k43cnqafJn/bT/5+v1bfm4917g+o1OOwX85ABOrD3Xy7XulY/wWuv8QB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i3WxQAAANsAAAAPAAAAAAAAAAAAAAAAAJgCAABkcnMv&#10;ZG93bnJldi54bWxQSwUGAAAAAAQABAD1AAAAigMAAAAA&#10;" adj="0,,0" path="m84,675l80,658,75,641,71,625,70,612,69,599r1,-12l71,575r3,-11l80,541r8,-24l99,490r11,-32l94,453,82,448,71,443,61,439r-8,-6l46,428r-6,-6l35,416,27,402,18,388,10,371,,351,24,307,42,272,55,247r9,-19l69,213r2,-13l72,186r,-16l96,164r23,-6l143,152r26,-6l169,176r,30l169,236r,30l213,269r40,l271,269r17,-1l304,266r14,-2l332,262r14,-4l358,254r11,-4l379,245r11,-6l400,233r10,-8l418,217r8,-8l435,199r8,-11l459,166r17,-26l512,77,555,r19,21l590,38r6,8l601,54r5,9l611,71r7,20l623,115r6,29l635,181r27,14l686,210r22,15l729,241r16,17l761,276r13,18l788,313r10,22l808,357r9,23l825,405r16,54l856,520r42,45l941,610r42,44l1025,700r-37,28l953,752r-32,20l890,790r-31,16l825,820r-36,14l748,846r-31,-8l686,832r-30,-6l626,820r,-36l626,748r,-36l626,675r-32,6l561,685r-33,4l494,690r-35,3l424,693r-36,l353,693r-71,-4l213,685r-66,-4l84,675xe" filled="f" strokecolor="black [3213]" strokeweight=".25pt">
              <v:stroke joinstyle="round"/>
              <v:formulas/>
              <v:path arrowok="t" o:connecttype="custom" o:connectlocs="153990,1179195;136669,1120053;132817,1073458;136669,1030448;153990,969520;190563,878124;180942,811816;136669,793894;102018,775972;76997,756260;51972,720420;19247,664864;46198,550170;105870,442647;132817,381715;138591,333329;184789,293900;275260,272397;325306,315407;325306,422930;410004,482072;521643,482072;585167,476696;639065,469526;689112,455189;729532,439062;769957,417555;804603,388881;837328,356627;883522,297485;985545,137991;1104884,37634;1147235,82435;1166482,112903;1189582,163079;1210755,258061;1274279,349456;1362824,403218;1434043,462360;1489863,526873;1536061,600351;1572634,680991;1618832,822568;1728550,1012530;1892166,1172024;1901792,1304640;1772823,1383489;1653479,1444421;1518736,1494602;1380145,1501768;1262727,1480265;1204981,1404996;1204981,1275966;1143383,1220410;1016340,1234747;883522,1241917;746857,1241917;542821,1234747;282960,1220410" o:connectangles="0,0,0,0,0,0,0,0,0,0,0,0,0,0,0,0,0,0,0,0,0,0,0,0,0,0,0,0,0,0,0,0,0,0,0,0,0,0,0,0,0,0,0,0,0,0,0,0,0,0,0,0,0,0,0,0,0,0,0" textboxrect="0,0,1025,846"/>
            </v:shape>
            <v:shape id="Freeform 120" o:spid="_x0000_s1031" style="position:absolute;left:52720;top:18452;width:4590;height:3595;visibility:visible;mso-wrap-style:square;v-text-anchor:top" coordsize="1049,8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P8QA&#10;AADbAAAADwAAAGRycy9kb3ducmV2LnhtbESPQWvCQBCF70L/wzKFXqRuLCglugnSIhQv0rQXb0N2&#10;3A1mZ2N2NfHfd4WCtxnem/e9WZeja8WV+tB4VjCfZSCIa68bNgp+f7av7yBCRNbYeiYFNwpQFk+T&#10;NebaD/xN1yoakUI45KjAxtjlUobaksMw8x1x0o6+dxjT2hupexxSuGvlW5YtpcOGE8FiRx+W6lN1&#10;cYk77j8PO2OnA1VxN1+Y88Hfzkq9PI+bFYhIY3yY/6+/dKq/gPsva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krT/EAAAA2wAAAA8AAAAAAAAAAAAAAAAAmAIAAGRycy9k&#10;b3ducmV2LnhtbFBLBQYAAAAABAAEAPUAAACJAwAAAAA=&#10;" adj="0,,0" path="m,844l,826,,808,,790,,771,12,749,24,726,36,703,48,681,60,658,72,636,84,613,97,591r22,-8l141,575r19,-10l177,555r17,-11l209,534r15,-12l237,510r12,-14l261,483r11,-14l283,455r19,-29l320,396r18,-31l357,335r21,-30l401,275r12,-15l426,246r15,-13l456,219r16,-13l490,193r19,-12l531,170r,-43l531,84r,-43l531,r67,15l651,27r23,6l695,39r18,7l730,54r16,11l763,77r16,16l796,110r18,20l833,156r22,27l879,217r42,30l963,277r44,30l1049,337r-10,22l1029,379r-10,20l1008,418r-12,19l982,457r-12,18l956,493r-14,17l927,525r-16,16l896,557r-16,14l863,584r-17,12l828,608r-18,11l791,629r-18,8l752,644r-19,8l713,656r-21,5l672,664r-22,2l630,666r-23,-1l585,662r-23,-3l540,653r-22,-6l494,638r-34,l429,642r-28,4l376,652r-23,7l331,666r-21,10l291,685r-38,22l212,731r-23,11l165,754r-27,12l109,777r-7,14l96,806r-6,15l85,837r-21,1l42,841r-22,1l,844xe" filled="f" strokecolor="black [3213]" strokeweight=".25pt">
              <v:stroke joinstyle="round"/>
              <v:formulas/>
              <v:path arrowok="t" o:connecttype="custom" o:connectlocs="0,1498629;0,1433315;22976,1358927;68924,1275467;114873,1193821;160825,1112180;227833,1057748;306331,1025090;371427,986989;428861,947074;476726,899904;520762,850916;578200,772899;647124,662225;723706,553366;790714,471724;844324,422736;903674,373752;974511,328393;1016635,230421;1016635,74388;1144910,27214;1290416,59871;1365085,83460;1428264,117932;1491444,168731;1558456,235860;1636950,332022;1763313,448135;1927966,556995;1989229,651342;1950938,723915;1906907,792859;1857125,861803;1803520,925304;1744165,981546;1684814,1035978;1619719,1081337;1550794,1123063;1479958,1155724;1403376,1182938;1324878,1199265;1244468,1208337;1162141,1206523;1075985,1195636;991742,1173865;880698,1157535;767738,1172051;675841,1195636;593515,1226483;484383,1282725;361853,1346225;264212,1389770;195287,1435129;172311,1489557;122534,1520400;38291,1527658" o:connectangles="0,0,0,0,0,0,0,0,0,0,0,0,0,0,0,0,0,0,0,0,0,0,0,0,0,0,0,0,0,0,0,0,0,0,0,0,0,0,0,0,0,0,0,0,0,0,0,0,0,0,0,0,0,0,0,0,0" textboxrect="0,0,1049,844"/>
            </v:shape>
            <v:shape id="Freeform 121" o:spid="_x0000_s1032" style="position:absolute;left:58637;top:16290;width:4616;height:5120;visibility:visible;mso-wrap-style:square;v-text-anchor:top" coordsize="1050,1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OAMMA&#10;AADbAAAADwAAAGRycy9kb3ducmV2LnhtbERPS2sCMRC+C/0PYQreNKuobbcbRVoED72ovfQ2JLMP&#10;dzPZbqKu/npTEHqbj+852aq3jThT5yvHCibjBASxdqbiQsH3YTN6BeEDssHGMSm4kofV8mmQYWrc&#10;hXd03odCxBD2KSooQ2hTKb0uyaIfu5Y4crnrLIYIu0KaDi8x3DZymiQLabHi2FBiSx8l6Xp/sgpO&#10;E5rdPn/09rd+q/XxK78dX+YHpYbP/fodRKA+/Isf7q2J8xfw90s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OAMMAAADbAAAADwAAAAAAAAAAAAAAAACYAgAAZHJzL2Rv&#10;d25yZXYueG1sUEsFBgAAAAAEAAQA9QAAAIgDAAAAAA==&#10;" adj="0,,0" path="m579,1203r-40,-23l501,1157r-40,-23l421,1112r-38,-23l344,1067r-40,-22l266,1022r-38,24l192,1069r-35,24l121,1117,91,1088,60,1058,30,1028,,998,6,982r6,-15l18,952r7,-14l106,914r71,-21l209,883r28,-12l249,865r12,-6l272,852r9,-7l290,838r6,-9l302,820r5,-10l310,799r1,-11l311,775r-1,-13l308,747r-5,-15l297,716r-7,-18l280,679,269,658,256,637,242,613r13,-21l271,572r15,-18l304,535r19,-18l343,502r21,-16l386,472r23,-14l432,445r24,-12l480,422r24,-11l529,402r26,-10l579,384r1,-44l581,296r,-45l582,208r2,-45l585,120r1,-45l588,32r49,l675,32r29,l729,30r22,-5l774,19r26,-9l833,r8,42l852,85r10,43l873,173r35,4l942,181r35,5l1012,191r,16l1011,221r-2,13l1004,249r-9,19l982,293r-18,35l940,372r10,20l958,409r9,14l975,437r5,6l986,449r7,5l1001,460r10,4l1022,469r12,5l1050,479r-11,32l1028,538r-8,24l1014,585r-3,11l1010,608r-1,12l1010,633r1,13l1015,662r5,17l1024,696r-18,14l993,721r-11,10l974,739r-6,10l963,761r-5,14l952,793r12,l976,793r12,l1000,793r-39,69l929,914r-13,20l903,951r-6,7l891,964r-6,6l877,975r-7,5l863,983r-7,4l847,989r-18,4l809,995r-24,l757,995r-32,-2l687,991r-14,26l659,1044r-13,26l632,1097r-13,26l605,1150r-13,26l579,1203xe" filled="f" strokecolor="black [3213]" strokeweight=".25pt">
              <v:stroke joinstyle="round"/>
              <v:formulas/>
              <v:path arrowok="t" o:connecttype="custom" o:connectlocs="968358,2095995;740283,1972809;514139,1851431;303456,1980053;115972,1916651;11597,1778968;48323,1699261;403966,1599623;504476,1556144;560527,1518103;593385,1467380;601118,1403974;585652,1326076;541197,1230060;467750,1110495;552795,1003614;662968,909411;790536,829704;927768,764485;1072732,710139;1122985,536225;1128783,295287;1136516,57971;1360726,57971;1496028,34418;1625527,76085;1687377,313401;1888392,336954;1954111,400360;1923184,485502;1816880,673908;1869067,766298;1905788,813399;1954111,840574;2029493,867744;1971507,1018105;1952177,1101438;1954111,1170280;1979240,1260856;1898060,1324263;1861334,1378612;1863268,1436579;1932851,1436579;1770491,1692013;1722168,1746363;1681578,1775346;1637124,1791651;1517288,1802521;1327869,1795273;1248619,1938390;1169373,2083317" o:connectangles="0,0,0,0,0,0,0,0,0,0,0,0,0,0,0,0,0,0,0,0,0,0,0,0,0,0,0,0,0,0,0,0,0,0,0,0,0,0,0,0,0,0,0,0,0,0,0,0,0,0,0" textboxrect="0,0,1050,1203"/>
            </v:shape>
            <v:shape id="Freeform 122" o:spid="_x0000_s1033" style="position:absolute;left:63306;top:11832;width:3927;height:4259;visibility:visible;mso-wrap-style:square;v-text-anchor:top" coordsize="8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PVMAA&#10;AADbAAAADwAAAGRycy9kb3ducmV2LnhtbERPS4vCMBC+L/gfwgh7W1M9rEs1ivgAb7LdZcHb0Ezb&#10;YDOpSdT67zeC4G0+vufMl71txZV8MI4VjEcZCOLSacO1gt+f3ccXiBCRNbaOScGdAiwXg7c55trd&#10;+JuuRaxFCuGQo4Imxi6XMpQNWQwj1xEnrnLeYkzQ11J7vKVw28pJln1Ki4ZTQ4MdrRsqT8XFKrD9&#10;0ZyzcVdsVtvKh1BOKnP4U+p92K9mICL18SV+uvc6zZ/C45d0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YPVMAAAADbAAAADwAAAAAAAAAAAAAAAACYAgAAZHJzL2Rvd25y&#10;ZXYueG1sUEsFBgAAAAAEAAQA9QAAAIUDAAAAAA==&#10;" adj="0,,0" path="m119,687r12,l143,687r,-18l143,651r,-18l143,616r-18,-7l107,603,89,597,71,591,68,575,65,561,62,545,60,529,44,520,29,511,14,503,,494,23,480,50,461,79,437r30,-27l139,381r32,-32l200,315r27,-36l241,261r12,-18l265,224r9,-19l284,186r8,-18l298,150r6,-18l308,114r2,-18l312,79,310,62,308,45,303,30,296,14,288,r12,1l314,3r17,5l350,13r41,14l436,44r44,19l524,84r37,19l591,120r2,14l596,149r2,15l601,180r18,5l633,190r6,2l644,196r6,3l655,204r9,11l673,228r11,18l697,267r29,2l756,272r31,3l817,278r,18l817,314r,18l817,350r18,6l855,362r18,6l891,374r5,31l898,437r,29l898,493r-4,28l891,547r-6,26l878,598r-10,23l857,644r-11,23l833,687r-14,22l804,728r-17,19l770,767r-19,18l732,802r-19,16l692,835r-22,16l649,867r-23,14l603,895r-48,28l507,951r-50,25l409,1000r-13,l384,1000r-12,l360,1000,339,967,320,940r-8,-11l303,918r-9,-8l285,903,266,888,245,874,220,859,192,842r5,-10l203,820r6,-12l216,796r-4,-10l208,777r-6,-7l195,765r-11,-6l168,753r-21,-8l119,735r,-13l119,710r,-12l119,687xe" filled="f" strokecolor="black [3213]" strokeweight=".25pt">
              <v:stroke joinstyle="round"/>
              <v:formulas/>
              <v:path arrowok="t" o:connecttype="custom" o:connectlocs="273443,1245953;273443,1148018;204606,1093609;130028,1042829;114731,959404;26772,912248;95608,836076;265794,690989;434069,505999;506732,406249;558360,304689;588954,206753;592780,112446;566008,25392;600429,5439;747665,48966;1001988,152344;1133928,243023;1149229,326452;1221892,348216;1252486,369979;1307940,446147;1445617,493303;1562259,536830;1562259,634766;1669342,667411;1717149,792549;1709500,944893;1678906,1084542;1617714,1209680;1537403,1320311;1436058,1423686;1323237,1514368;1197031,1597794;969484,1724746;757229,1813614;688388,1813614;596602,1684848;544974,1637692;420683,1557895;388174,1487162;405386,1425500;372877,1387416;281091,1351142;227552,1287666" o:connectangles="0,0,0,0,0,0,0,0,0,0,0,0,0,0,0,0,0,0,0,0,0,0,0,0,0,0,0,0,0,0,0,0,0,0,0,0,0,0,0,0,0,0,0,0,0" textboxrect="0,0,898,1000"/>
            </v:shape>
            <v:shape id="Freeform 123" o:spid="_x0000_s1034" style="position:absolute;left:48170;top:16847;width:6885;height:4868;visibility:visible;mso-wrap-style:square;v-text-anchor:top" coordsize="1567,1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Ho8IA&#10;AADbAAAADwAAAGRycy9kb3ducmV2LnhtbESPzW7CMBCE70h9B2srcQOnHKIqxSCEaEHc+HmAVbzE&#10;UeN1sF0S3r57qNTbrmZ25tvlevSdelBMbWADb/MCFHEdbMuNgevlc/YOKmVki11gMvCkBOvVy2SJ&#10;lQ0Dn+hxzo2SEE4VGnA595XWqXbkMc1DTyzaLUSPWdbYaBtxkHDf6UVRlNpjy9LgsKeto/r7/OMN&#10;JBvdbl9extv9VA5fx30bFsenMdPXcfMBKtOY/81/1wcr+AIrv8gA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0ejwgAAANsAAAAPAAAAAAAAAAAAAAAAAJgCAABkcnMvZG93&#10;bnJldi54bWxQSwUGAAAAAAQABAD1AAAAhwMAAAAA&#10;" adj="0,,0" path="m700,998l690,979r-9,-21l670,940,660,922,649,905,638,889,626,873,616,858,603,844,590,831,578,819,565,807,552,795,537,785,523,774r-15,-8l494,757r-16,-8l463,742r-17,-6l429,730r-17,-6l395,719r-18,-5l340,708r-39,-5l260,700r-43,-2l198,671,178,645,159,622,140,601,104,561,71,522,56,503,42,483,30,462,21,439,16,427,12,415,9,402,6,388,4,373,1,359r,-16l,326,,313,,301,,289,,277r11,-3l21,272r8,-4l37,265r6,-5l50,255r6,-6l60,244,78,215,98,180r32,9l159,196r28,4l212,201r12,l235,200r11,-1l257,196r10,-2l277,190r10,-3l296,182r9,-5l314,171r9,-7l331,156r16,-15l363,121r14,-21l393,75,407,47,422,17r21,-1l464,14r21,-1l507,12r65,7l637,28r31,3l701,35r31,3l765,41r31,1l829,41r32,-1l892,36r33,-5l958,23r16,-5l991,13r16,-6l1024,r33,9l1085,18r27,8l1137,35r28,7l1196,49r36,6l1277,60r1,13l1279,87r2,13l1284,113r8,28l1302,168r10,29l1321,227r4,15l1328,258r4,14l1334,288r23,7l1380,302r23,7l1426,318r23,7l1472,333r23,8l1517,348r13,6l1542,360r12,6l1567,373r,41l1567,457r,43l1567,543r-22,11l1526,566r-18,13l1492,592r-15,14l1462,619r-13,14l1437,648r-23,30l1393,708r-19,30l1356,769r-18,30l1319,828r-11,14l1297,856r-12,13l1273,883r-13,12l1245,907r-15,10l1213,928r-17,10l1177,948r-22,8l1133,964r-13,22l1108,1009r-12,22l1084,1054r-12,22l1060,1099r-12,23l1036,1144r-15,-3l1008,1138r-12,-5l984,1128r-23,-11l942,1105r-37,-25l872,1052r-17,-12l837,1028r-18,-11l800,1009r-11,-4l778,1003r-11,-2l755,998r-13,-1l729,997r-15,l700,998xe" filled="f" strokecolor="black [3213]" strokeweight=".25pt">
              <v:stroke joinstyle="round"/>
              <v:formulas/>
              <v:path arrowok="t" o:connecttype="custom" o:connectlocs="1293418,1702255;1208478,1580921;1115814,1483132;1009639,1401644;893811,1343696;762539,1302041;501924,1267637;306947,1126385;108108,910886;30888,773259;7720,675469;0,566816;21235,496187;83011,470834;150578,389346;360999,362181;474898,360372;554047,338641;623543,296991;727789,181090;855199,28974;1104232,34408;1413108,68816;1662141,72437;1880282,32595;2040513,16298;2249005,76058;2467146,132198;2494176,255336;2557881,438239;2619657,534216;2797256,588547;2953625,641061;3025055,749715;2982585,1003242;2851313,1097411;2729694,1227796;2582978,1446915;2480661,1573679;2374486,1660601;2229699,1731229;2115800,1867044;2023140,2031837;1922752,2051760;1747081,1955779;1581059,1841695;1480675,1812717;1378358,1805475" o:connectangles="0,0,0,0,0,0,0,0,0,0,0,0,0,0,0,0,0,0,0,0,0,0,0,0,0,0,0,0,0,0,0,0,0,0,0,0,0,0,0,0,0,0,0,0,0,0,0,0" textboxrect="0,0,1567,1144"/>
            </v:shape>
            <v:shape id="Freeform 124" o:spid="_x0000_s1035" style="position:absolute;left:55400;top:13875;width:4457;height:3131;visibility:visible;mso-wrap-style:square;v-text-anchor:top" coordsize="1017,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EvsMA&#10;AADbAAAADwAAAGRycy9kb3ducmV2LnhtbERPTWvCQBC9F/wPywi9NRtzEIlZRSy2hVJKtYQeh+yY&#10;xGZnQ3YTE39991Dw+Hjf2XY0jRioc7VlBYsoBkFcWF1zqeD7dHhagXAeWWNjmRRM5GC7mT1kmGp7&#10;5S8ajr4UIYRdigoq79tUSldUZNBFtiUO3Nl2Bn2AXSl1h9cQbhqZxPFSGqw5NFTY0r6i4vfYGwX9&#10;y7v8/GnlkNf59Hob4+eP5XRR6nE+7tYgPI3+Lv53v2kFSVgfvo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KEvsMAAADbAAAADwAAAAAAAAAAAAAAAACYAgAAZHJzL2Rv&#10;d25yZXYueG1sUEsFBgAAAAAEAAQA9QAAAIgDAAAAAA==&#10;" adj="0,,0" path="m88,472l70,442,52,412,35,382,17,353,16,335,14,319,10,303,6,287,3,269,,248,,223,2,193,21,182,41,167,64,151,86,132r23,-16l129,102r10,-6l147,92r7,-3l162,87,210,69,254,53,294,40,330,29,364,19r33,-6l427,8,457,5,487,2,518,1,551,r35,l665,1r99,1l769,13r6,12l781,37r7,14l826,61r40,10l905,82r38,11l961,126r20,35l999,196r18,35l999,271r-18,41l961,352r-18,41l910,400r-34,8l843,417r-33,8l776,432r-33,9l710,449r-33,9l643,511r-28,47l590,598r-21,37l551,666r-18,28l524,706r-8,12l507,727r-9,10l456,737r-43,l371,737r-41,l329,720r-4,-16l322,690r-5,-13l313,662r-3,-13l306,633r-1,-18l281,611r-21,-6l242,597r-15,-8l213,579r-12,-9l191,560,180,549,162,527,142,507,132,497r-14,-9l105,479,88,472xe" filled="f" strokecolor="black [3213]" strokeweight=".25pt">
              <v:stroke joinstyle="round"/>
              <v:formulas/>
              <v:path arrowok="t" o:connecttype="custom" o:connectlocs="134451,797653;67228,689372;30730,604555;19208,546808;5763,485449;0,402433;40337,328445;122929,272499;209361,209339;266986,173246;295797,160611;403356,124522;564702,72187;699153,34288;820163,14436;935409,3611;1058334,0;1277301,1806;1477059,23459;1500107,66771;1586543,110082;1738283,147981;1845842,227386;1918833,353710;1918833,489056;1845842,635232;1747885,721855;1619197,752536;1490505,779606;1363737,810283;1235045,922171;1133244,1079175;1058334,1201892;1006476,1274075;973822,1311974;875864,1330021;712598,1330021;631930,1299344;618484,1245203;601195,1194674;587750,1142339;539731,1102635;464821,1077370;409119,1044887;366863,1010599;311162,951047;253541,896906;201678,864424" o:connectangles="0,0,0,0,0,0,0,0,0,0,0,0,0,0,0,0,0,0,0,0,0,0,0,0,0,0,0,0,0,0,0,0,0,0,0,0,0,0,0,0,0,0,0,0,0,0,0,0" textboxrect="0,0,1017,737"/>
            </v:shape>
            <v:shape id="Freeform 127" o:spid="_x0000_s1036" style="position:absolute;left:44482;top:21092;width:12669;height:10108;visibility:visible;mso-wrap-style:square;v-text-anchor:top" coordsize="2891,2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H8MA&#10;AADbAAAADwAAAGRycy9kb3ducmV2LnhtbESPzWrDMBCE74G+g9hCb4kcH0Jwo4Ti0ia55af0vFhb&#10;y8RaudbWcd6+KhRyHGbmG2a1GX2rBupjE9jAfJaBIq6Cbbg28HF+my5BRUG22AYmAzeKsFk/TFZY&#10;2HDlIw0nqVWCcCzQgBPpCq1j5chjnIWOOHlfofcoSfa1tj1eE9y3Os+yhfbYcFpw2FHpqLqcfryB&#10;721zyd3nvryFw/C6l/J9IZwb8/Q4vjyDEhrlHv5v76yBfA5/X9I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kH8MAAADbAAAADwAAAAAAAAAAAAAAAACYAgAAZHJzL2Rv&#10;d25yZXYueG1sUEsFBgAAAAAEAAQA9QAAAIgDAAAAAA==&#10;" adj="0,,0" path="m,942r17,9l35,960r17,9l71,978r40,-17l148,948r17,-5l183,938r17,-4l217,932r17,-1l252,931r19,l291,933r20,4l334,940r24,6l385,954r6,-14l397,928r6,-12l409,906r39,-11l487,884r40,-10l565,863r30,-66l619,743r11,-23l640,700r11,-20l661,663r13,-15l687,633r17,-14l722,606r21,-14l769,578r29,-13l830,550r3,-11l836,529r3,-10l842,508r36,-28l910,456r27,-18l960,423r21,-11l1000,402r18,-5l1036,393r18,-2l1075,390r22,l1124,391r30,l1188,391r41,-1l1276,389r1,-27l1278,338r2,-21l1284,296r5,-19l1295,260r6,-16l1308,230r7,-13l1324,205r8,-11l1342,184r10,-9l1361,166r11,-8l1383,150r44,-28l1471,93r11,-9l1491,76r10,-11l1510,55r9,-12l1527,30r8,-13l1542,1,1556,r15,l1584,r13,1l1609,4r11,2l1631,8r11,4l1661,20r18,11l1697,43r17,12l1747,83r37,25l1803,120r23,11l1838,136r12,5l1863,144r15,3l1878,166r,18l1878,202r,18l1879,260r1,35l1884,325r5,25l1892,361r4,11l1899,382r5,8l1910,399r6,7l1922,412r8,6l1937,424r8,5l1954,433r10,5l1986,447r24,8l2069,473r74,23l2162,532r18,36l2198,606r18,36l2207,668r-9,27l2188,721r-8,28l2191,751r12,4l2215,757r13,4l2303,767r75,6l2453,779r75,6l2604,791r75,6l2754,803r76,7l2834,828r4,20l2844,871r7,21l2858,915r10,23l2879,959r12,19l2869,1010r-22,34l2827,1078r-22,33l2789,1123r-14,13l2761,1148r-14,12l2723,1184r-20,25l2683,1233r-16,24l2651,1281r-16,24l2620,1327r-16,22l2587,1368r-18,18l2559,1394r-10,8l2538,1409r-12,6l2512,1422r-13,5l2485,1432r-16,3l2453,1453r-18,21l2416,1498r-19,26l2357,1582r-41,63l2278,1709r-35,61l2214,1824r-22,45l2068,1930r-91,47l1909,2011r-44,24l1848,2045r-12,8l1826,2059r-6,6l1815,2070r-3,6l1809,2081r-2,5l1825,2122r17,36l1860,2194r18,36l1896,2266r18,36l1932,2340r19,36l1899,2375r-48,-4l1806,2365r-43,-7l1725,2348r-36,-12l1656,2323r-31,-16l1596,2289r-26,-18l1545,2251r-22,-22l1502,2206r-19,-24l1465,2155r-17,-26l1432,2101r-14,-29l1405,2043r-15,-30l1365,1951r-26,-65l1313,1821r-29,-68l1268,1721r-15,-34l1235,1655r-20,-34l1182,1610r-33,-10l1118,1592r-31,-7l1058,1577r-30,-4l999,1569r-28,-2l942,1565r-28,-1l885,1565r-28,2l828,1568r-30,3l766,1575r-31,5l633,1524,519,1464r-57,-33l404,1397r-29,-18l346,1360r-28,-19l291,1322r-27,-20l238,1281r-26,-20l187,1239r-23,-22l141,1196r-21,-23l100,1149,81,1125,64,1101,49,1075,35,1050,23,1024,14,997,5,969,,942xe" filled="f" strokecolor="black [3213]" strokeweight=".25pt">
              <v:stroke joinstyle="round"/>
              <v:formulas/>
              <v:path arrowok="t" o:connecttype="custom" o:connectlocs="136344,1770100;384071,1690461;558821,1688653;750858,1701322;935210,1599965;1209822,1303141;1319281,1145675;1532441,1022601;1616939,919437;1883864,745686;2064381,705867;2360115,705867;2465731,535737;2525263,392753;2613600,300445;2845963,152033;2932376,54296;3041840,0;3153218,21718;3354857,150225;3552653,255197;3606423,365602;3627545,633473;3667875,722156;3735085,776453;3973210,856091;4255500,1161965;4207493,1359249;4566598,1399065;5288652,1453365;5474923,1614447;5509490,1828016;5328978,2056068;5152304,2231626;5000596,2441580;4873853,2550173;4741348,2597233;4526269,2863287;4209412,3382734;3548810,3701281;3479680,3757389;3571856,3970959;3746606,4300363;3312608,4249687;3014955,4110323;2813316,3900369;2669289,3643364;2435007,3114868;2206483,2895865;1918431,2839761;1645743,2836141;1215584,2758314;664441,2461485;407113,2282306;192033,2079593;44168,1853355" o:connectangles="0,0,0,0,0,0,0,0,0,0,0,0,0,0,0,0,0,0,0,0,0,0,0,0,0,0,0,0,0,0,0,0,0,0,0,0,0,0,0,0,0,0,0,0,0,0,0,0,0,0,0,0,0,0,0,0" textboxrect="0,0,2891,2376"/>
            </v:shape>
            <v:shape id="Freeform 128" o:spid="_x0000_s1037" style="position:absolute;left:52720;top:19885;width:8928;height:6500;visibility:visible;mso-wrap-style:square;v-text-anchor:top" coordsize="2036,15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sUsUA&#10;AADbAAAADwAAAGRycy9kb3ducmV2LnhtbESPQWvCQBSE7wX/w/IEL0U3Blo0uoqkCIUeStWLt0f2&#10;mcRk34bdbYz99d1CweMwM98w6+1gWtGT87VlBfNZAoK4sLrmUsHpuJ8uQPiArLG1TAru5GG7GT2t&#10;MdP2xl/UH0IpIoR9hgqqELpMSl9UZNDPbEccvYt1BkOUrpTa4S3CTSvTJHmVBmuOCxV2lFdUNIdv&#10;o+DcN9d8eX/Of9xbrT/SoXn5TE5KTcbDbgUi0BAe4f/2u1aQpvD3Jf4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yxSxQAAANsAAAAPAAAAAAAAAAAAAAAAAJgCAABkcnMv&#10;ZG93bnJldi54bWxQSwUGAAAAAAQABAD1AAAAigMAAAAA&#10;" adj="0,,0" path="m927,1398r22,-33l969,1331r22,-34l1013,1265r-12,-19l990,1225r-10,-23l973,1179r-7,-21l960,1135r-4,-20l952,1097r,-13l952,1072r,-12l952,1048r-76,l801,1048r-75,l650,1048r-75,l500,1048r-75,l350,1048r-13,-4l325,1042r-12,-4l302,1036r8,-28l320,982r9,-27l338,929,320,893,302,855,284,819,265,783,191,760,132,742r-24,-8l86,725,76,720r-9,-4l59,711r-7,-6l44,699r-6,-6l32,686r-6,-9l21,669,18,659,14,648,11,637,6,612,2,582,1,547,,507r20,-2l42,504r22,-3l85,500r5,-16l96,469r6,-15l109,440r29,-11l165,417r24,-12l212,394r41,-24l291,348r19,-9l331,329r22,-7l376,315r25,-6l429,305r31,-4l494,301r24,9l540,316r22,6l585,325r22,3l630,329r20,l672,327r20,-3l713,319r20,-4l752,307r21,-7l791,292r19,-10l828,271r18,-12l863,247r17,-13l896,220r15,-16l927,188r15,-15l956,156r14,-18l982,120r14,-20l1008,81r11,-19l1029,42r10,-20l1049,r43,8l1133,14r39,7l1210,29r19,5l1249,40r19,6l1287,55r21,8l1329,73r22,10l1374,97r-7,14l1361,126r-6,15l1349,157r30,30l1409,217r31,30l1470,276r36,-24l1541,228r36,-23l1615,181r38,23l1693,226r39,22l1770,271r40,22l1850,316r38,23l1928,362r-6,29l1916,413r-3,10l1912,431r-1,9l1911,448r1,9l1913,466r4,9l1921,486r13,25l1953,542r-13,23l1928,590r-12,24l1904,639r32,39l1969,717r33,40l2036,795r-34,19l1968,834r-34,20l1900,873r-32,20l1834,912r-34,19l1766,952r-2,36l1759,1019r-5,27l1748,1068r-4,21l1740,1109r-4,23l1736,1158r-24,-6l1688,1144r-24,-6l1640,1132r-24,-6l1592,1120r-24,-6l1544,1109r,27l1544,1162r,28l1544,1217r,27l1544,1271r,27l1544,1326r-18,5l1506,1337r-18,6l1470,1350r-3,10l1462,1370r-6,9l1450,1388r-9,9l1432,1406r-10,8l1410,1423r-24,15l1359,1454r-29,13l1300,1480r-31,11l1237,1501r-32,8l1175,1516r-29,6l1119,1527r-25,3l1073,1531r-36,-34l1001,1463r-37,-32l927,1398xe" filled="f" strokecolor="black [3213]" strokeweight=".25pt">
              <v:stroke joinstyle="round"/>
              <v:formulas/>
              <v:path arrowok="t" o:connecttype="custom" o:connectlocs="1905545,2337924;1884396,2166682;1838247,2009859;1830556,1910716;1395991,1889084;817210,1889084;601851,1871062;632616,1721447;546090,1476298;207668,1323079;113446,1281621;61531,1236558;26920,1168060;1921,986000;123063,903084;196131,818363;363417,730038;596084,611068;771062,556992;996038,558796;1167169,591241;1330614,584032;1486363,540769;1626733,466862;1751717,367723;1865167,248753;1959385,111761;2099751,14422;2363184,61285;2515087,113561;2628537,200086;2651612,337079;2895812,454244;3178473,367723;3480359,528152;3695718,704802;3674569,793127;3686106,856217;3730330,1018449;3722638,1222136;3849547,1467285;3591884,1609690;3391908,1780932;3353451,1962992;3291919,2076553;3107326,2029685;2968880,2047712;2968880,2242390;2934269,2399209;2820823,2451485;2770828,2518179;2665069,2592086;2440098,2687621;2203585,2743501;1993996,2698438" o:connectangles="0,0,0,0,0,0,0,0,0,0,0,0,0,0,0,0,0,0,0,0,0,0,0,0,0,0,0,0,0,0,0,0,0,0,0,0,0,0,0,0,0,0,0,0,0,0,0,0,0,0,0,0,0,0,0" textboxrect="0,0,2036,1531"/>
            </v:shape>
            <v:shape id="Freeform 129" o:spid="_x0000_s1038" style="position:absolute;left:61078;top:19248;width:5173;height:5505;visibility:visible;mso-wrap-style:square;v-text-anchor:top" coordsize="1181,1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d9sQA&#10;AADbAAAADwAAAGRycy9kb3ducmV2LnhtbESPQWuDQBSE74X8h+UFcpFmTQqhGFcJQkjpobSm0OvD&#10;fVHRfSvuVs2/7xYKPQ4z8w2T5ovpxUSjay0r2G1jEMSV1S3XCj6v58dnEM4ja+wtk4I7Ociz1UOK&#10;ibYzf9BU+loECLsEFTTeD4mUrmrIoNvagTh4Nzsa9EGOtdQjzgFuermP44M02HJYaHCgoqGqK7+N&#10;gqI8RJd3578uuhuIrq9R1J3flNqsl9MRhKfF/4f/2i9awf4J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HfbEAAAA2wAAAA8AAAAAAAAAAAAAAAAAmAIAAGRycy9k&#10;b3ducmV2LnhtbFBLBQYAAAAABAAEAPUAAACJAwAAAAA=&#10;" adj="0,,0" path="m132,940l98,902,65,862,32,823,,784,12,759,24,735,36,710,49,687,30,656,17,631,13,620,9,611,8,602,7,593r,-8l8,576r1,-8l12,558r6,-22l24,507,37,480,50,454,64,427,77,401,91,374r13,-26l118,321r14,-26l170,297r32,2l230,299r24,l274,297r18,-4l301,291r7,-4l315,284r7,-5l330,274r6,-6l342,262r6,-7l361,238r13,-20l406,166,445,97r-12,l421,97r-12,l397,97r6,-18l408,65r5,-12l419,43r8,-8l438,25,451,14,469,r63,6l598,10r69,4l738,18r35,l809,18r35,l879,15r34,-1l946,10,979,6,1011,r,37l1011,73r,36l1011,145r30,6l1071,157r31,6l1133,171r-4,16l1126,206r-3,18l1120,242r12,2l1145,246r12,3l1170,251r1,51l1173,351r1,51l1176,452r1,50l1179,552r1,50l1181,652r-13,20l1157,692r-11,19l1138,729r-9,20l1123,768r-6,18l1112,804r-3,18l1105,840r-2,18l1100,876r-2,35l1097,947r-3,36l1093,1020r-2,36l1086,1093r-4,19l1079,1132r-5,19l1068,1171r-6,21l1055,1212r-10,21l1035,1254r-27,12l986,1275r-16,6l956,1286r-11,2l933,1289r-13,2l903,1291r-22,-22l861,1250r-21,-16l822,1221r-17,-11l788,1200r-16,-7l754,1187r-17,-5l719,1179r-20,-4l679,1171r-46,-4l578,1158r-10,-17l560,1124r-10,-16l540,1091r-83,2l393,1092r-25,-1l345,1087r-20,-4l306,1077r-18,-8l271,1059r-18,-12l233,1032,189,993,132,940xe" filled="f" strokecolor="black [3213]" strokeweight=".25pt">
              <v:stroke joinstyle="round"/>
              <v:formulas/>
              <v:path arrowok="t" o:connecttype="custom" o:connectlocs="124726,1567441;23027,1380147;94025,1249226;24945,1127395;13434,1078298;17271,1032838;46053,921919;122807,776448;199561,632794;326201,540057;487383,543694;577571,529149;617865,507326;656244,476415;717645,396407;830860,176382;761780,176382;792481,96374;840453,45460;1020824,10912;1416105,32732;1619499,32732;1815224,18182;1939949,67280;1939949,263664;2114561,296396;2160614,374587;2172126,443683;2245043,456412;2252717,730988;2262314,1003744;2241206,1221952;2183641,1325596;2143343,1429245;2120317,1527439;2106887,1656544;2097295,1854746;2076186,2022036;2049323,2129322;2005188,2242062;1891978,2318432;1813305,2342073;1732714,2347526;1611825,2243878;1512045,2182052;1414187,2149325;1302891,2129322;1089900,2074771;1036172,1983851;706134,1983851;587164,1958394;485465,1903843;253289,1709275" o:connectangles="0,0,0,0,0,0,0,0,0,0,0,0,0,0,0,0,0,0,0,0,0,0,0,0,0,0,0,0,0,0,0,0,0,0,0,0,0,0,0,0,0,0,0,0,0,0,0,0,0,0,0,0,0" textboxrect="0,0,1181,1291"/>
            </v:shape>
            <v:shape id="Freeform 130" o:spid="_x0000_s1039" style="position:absolute;left:65628;top:19367;width:3701;height:5227;visibility:visible;mso-wrap-style:square;v-text-anchor:top" coordsize="843,1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GKsUA&#10;AADbAAAADwAAAGRycy9kb3ducmV2LnhtbESP3WoCMRSE7wu+QziCN1KzSimyNYoI/rVQ6Fp6fdgc&#10;s6ubkyWJ7vbtm0Khl8PMfMMsVr1txJ18qB0rmE4yEMSl0zUbBZ+n7eMcRIjIGhvHpOCbAqyWg4cF&#10;5tp1/EH3IhqRIBxyVFDF2OZShrIii2HiWuLknZ23GJP0RmqPXYLbRs6y7FlarDktVNjSpqLyWtys&#10;gq+3y26s593Y7zf71605vR9NQUqNhv36BUSkPv6H/9oHrWD2BL9f0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AYqxQAAANsAAAAPAAAAAAAAAAAAAAAAAJgCAABkcnMv&#10;ZG93bnJldi54bWxQSwUGAAAAAAQABAD1AAAAigMAAAAA&#10;" adj="0,,0" path="m,1229r10,-21l20,1187r7,-20l33,1146r6,-20l44,1107r3,-20l51,1068r5,-37l58,995r1,-37l62,922r1,-36l65,851r3,-18l70,815r4,-18l77,779r5,-18l88,743r6,-19l103,704r8,-18l122,667r11,-20l146,627r-1,-50l144,527r-2,-50l141,427r-2,-50l138,326r-2,-49l135,226r-13,-2l110,221,97,219,85,217r3,-18l91,181r3,-19l98,146r41,-12l175,120r34,-14l240,90,271,72,303,52,338,28,375,,494,37r84,28l611,78r28,12l651,97r10,8l671,112r10,7l690,128r9,9l706,147r8,11l730,183r17,30l787,290r56,106l830,419r-11,18l810,453r-11,12l790,474r-9,8l771,485r-10,3l751,489r-11,-1l728,485r-15,-3l681,473,639,462r-17,35l606,535r-14,37l580,609r-24,79l534,767r-11,40l511,846r-11,40l487,926r-15,38l458,1003r-18,39l422,1078r-44,8l336,1095r-41,9l253,1113r-12,27l228,1167r-11,28l205,1222r-26,l153,1223r-25,2l102,1225r-26,1l51,1227r-25,1l,1229xe" filled="f" strokecolor="black [3213]" strokeweight=".25pt">
              <v:stroke joinstyle="round"/>
              <v:formulas/>
              <v:path arrowok="t" o:connecttype="custom" o:connectlocs="19273,2184958;52042,2110802;75175,2036642;90593,1966101;107939,1864810;113726,1732774;121435,1602545;131072,1506682;142636,1441567;158059,1376453;181187,1309527;213956,1240798;256361,1170257;279489,1043643;273707,862770;267925,681896;262143,501022;235156,405158;186969,396112;169623,359940;181187,293014;267925,242373;402851,191728;522359,130228;651503,50645;952197,66922;1177717,141082;1254819,175447;1293366,202577;1329989,231519;1360831,265884;1407091,330998;1516962,524533;1599842,757864;1561295,819359;1522744,857343;1486121,877239;1447570,884473;1403237,877239;1312643,855535;1198918,898946;1141093,1034602;1071701,1244413;1008094,1459656;963761,1602545;909792,1743628;848109,1884710;728605,1964293;568619,1996850;464535,2061964;418274,2161443;345027,2210281;246725,2215708;146490,2217515;50115,2221135" o:connectangles="0,0,0,0,0,0,0,0,0,0,0,0,0,0,0,0,0,0,0,0,0,0,0,0,0,0,0,0,0,0,0,0,0,0,0,0,0,0,0,0,0,0,0,0,0,0,0,0,0,0,0,0,0,0,0" textboxrect="0,0,843,1229"/>
            </v:shape>
            <v:shape id="Freeform 131" o:spid="_x0000_s1040" style="position:absolute;left:44933;top:18253;width:6302;height:5014;visibility:visible;mso-wrap-style:square;v-text-anchor:top" coordsize="1434,1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CSsIA&#10;AADbAAAADwAAAGRycy9kb3ducmV2LnhtbESP3YrCMBSE7xd8h3AEb0RTlRWtRinLCgUv/H2AQ3Ns&#10;i81JaaLWtzeC4OUwM98wy3VrKnGnxpWWFYyGEQjizOqScwXn02YwA+E8ssbKMil4koP1qvOzxFjb&#10;Bx/ofvS5CBB2MSoovK9jKV1WkEE3tDVx8C62MeiDbHKpG3wEuKnkOIqm0mDJYaHAmv4Kyq7Hm1GQ&#10;+f7/KdlUtNtObtsk7dt0vk+V6nXbZAHCU+u/4U871QrGv/D+E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YJKwgAAANsAAAAPAAAAAAAAAAAAAAAAAJgCAABkcnMvZG93&#10;bnJldi54bWxQSwUGAAAAAAQABAD1AAAAhwMAAAAA&#10;" adj="0,,0" path="m734,1179r-24,-42l691,1100r-16,-35l661,1030,645,992,628,952,606,905,579,848,553,834,528,817,514,805,497,790,476,772,451,749,386,688,293,599,167,475,,312,14,278,28,246,44,213,60,181r30,-5l120,171r30,-5l180,163r30,-5l240,153r30,-3l301,146r18,-31l338,83,356,53,374,22r30,16l434,53r29,16l493,84,503,70r8,-13l521,42r8,-14l567,29r27,l619,27r19,-4l657,19r22,-6l703,7,734,r1,17l735,33r3,14l740,62r3,14l746,89r4,12l755,113r9,23l776,157r14,20l805,196r33,39l874,275r19,21l912,319r20,26l951,372r43,2l1035,377r39,5l1111,388r18,5l1146,398r17,6l1180,410r17,6l1212,423r16,8l1242,440r15,8l1271,459r15,10l1299,481r13,12l1324,505r13,13l1350,532r10,15l1372,563r11,16l1394,596r10,18l1415,632r9,21l1434,672r-7,16l1419,701r-8,13l1402,726r-9,10l1383,747r-9,8l1363,764r-44,29l1275,821r-11,8l1253,837r-9,9l1234,855r-10,10l1216,876r-9,12l1200,901r-7,14l1187,931r-6,17l1176,967r-4,21l1170,1009r-1,24l1168,1060r-47,1l1080,1062r-34,l1016,1062r-27,-1l967,1061r-21,1l928,1064r-18,4l892,1073r-19,10l852,1094r-23,15l802,1127r-32,24l734,1179xe" filled="f" strokecolor="black [3213]" strokeweight=".25pt">
              <v:stroke joinstyle="round"/>
              <v:formulas/>
              <v:path arrowok="t" o:connecttype="custom" o:connectlocs="1334389,1989631;1245559,1794285;1118108,1533825;992587,1456050;870924,1354758;322492,859159;54072,444953;173797,318340;347599,294827;521396,271313;652710,150127;780165,68733;952033,151934;1006105,75967;1147074,52453;1268732,34367;1417427,0;1425153,85013;1440600,160980;1475362,245992;1554537,354518;1724472,535392;1836475,672858;2074000,690945;2213039,719885;2311524,752444;2398425,795852;2483392,848306;2556775,913420;2626295,989391;2691952,1078019;2749887,1181118;2740232,1267938;2690022,1331245;2632087,1381891;2440909,1499458;2382978,1546485;2330839,1606177;2292214,1683951;2263249,1787051;2255523,1917283;2019932,1920898;1867374,1919090;1757300,1931751;1645297,1978778;1486947,2081877" o:connectangles="0,0,0,0,0,0,0,0,0,0,0,0,0,0,0,0,0,0,0,0,0,0,0,0,0,0,0,0,0,0,0,0,0,0,0,0,0,0,0,0,0,0,0,0,0,0" textboxrect="0,0,1434,1179"/>
            </v:shape>
            <v:shape id="Freeform 132" o:spid="_x0000_s1041" style="position:absolute;left:42148;top:19580;width:6022;height:5677;visibility:visible;mso-wrap-style:square;v-text-anchor:top" coordsize="1373,13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uPsQA&#10;AADbAAAADwAAAGRycy9kb3ducmV2LnhtbESPQWvCQBSE70L/w/IKvUjd6CFImlXagmAPHjbqobdH&#10;9jUJzb4N2dUk/94VBI/DzHzD5NvRtuJKvW8cK1guEhDEpTMNVwpOx937GoQPyAZbx6RgIg/bzcss&#10;x8y4gTVdi1CJCGGfoYI6hC6T0pc1WfQL1xFH78/1FkOUfSVNj0OE21aukiSVFhuOCzV29F1T+V9c&#10;rILq/PP1O+lUtoVe4zTM9UGOWqm31/HzA0SgMTzDj/beKFilcP8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Lj7EAAAA2wAAAA8AAAAAAAAAAAAAAAAAmAIAAGRycy9k&#10;b3ducmV2LnhtbFBLBQYAAAAABAAEAPUAAACJAwAAAAA=&#10;" adj="0,,0" path="m531,1301r-39,-35l457,1231r-33,-34l393,1163r-57,-65l281,1038r-27,-30l225,980,197,954,165,927,148,915,132,902,113,890,95,879,76,867,56,856,34,847,12,836,9,825,5,815,3,806,,796r27,1l53,798r28,2l107,801r28,1l163,803r26,2l217,807,204,782,192,758,180,735,169,711r24,-37l211,647r12,-21l232,609r6,-13l240,584r1,-13l241,555,228,542,217,531r2,-18l222,496r2,-13l227,470r3,-11l235,449r4,-9l245,431r12,-17l271,399r18,-20l311,358r-6,-24l300,311r-5,-23l289,265r18,-4l327,259r18,-4l363,253r5,-12l374,229r4,-12l386,205r10,l409,205r12,l434,206r24,-41l477,129r9,-15l495,100r9,-13l512,74,523,63,534,52,546,42r13,-9l576,24r18,-8l614,7,639,,806,163,932,287r93,89l1090,437r25,23l1136,478r17,15l1167,505r25,17l1218,536r27,57l1267,640r17,40l1300,718r14,35l1330,788r19,37l1373,867r-3,11l1367,888r-3,10l1361,909r-32,15l1300,937r-26,14l1253,965r-18,13l1218,992r-13,15l1192,1022r-10,17l1171,1059r-10,20l1150,1102r-24,54l1096,1222r-38,11l1018,1243r-39,11l940,1265r-6,10l928,1287r-6,12l916,1313r-27,-8l865,1299r-23,-3l822,1292r-20,-2l783,1290r-18,l748,1291r-17,2l714,1297r-18,5l679,1307r-37,13l602,1337r-19,-9l566,1319r-18,-9l531,1301xe" filled="f" strokecolor="black [3213]" strokeweight=".25pt">
              <v:stroke joinstyle="round"/>
              <v:formulas/>
              <v:path arrowok="t" o:connecttype="custom" o:connectlocs="879234,2219677;646437,1979859;432882,1767084;284740,1649880;182774,1584966;65413,1527266;9619,1469566;51948,1437109;205858,1444323;363623,1451533;369395,1366786;371316,1215324;446352,1098119;463663,1029596;417492,957473;430957,870921;452124,809616;494449,746502;598340,645526;567555,519308;629121,467017;708004,434560;742631,369646;809970,369646;917712,232604;969656,156875;1027376,93762;1108180,43276;1229387,0;1972019,677983;2185574,861906;2293316,941244;2437607,1154015;2528034,1357771;2641544,1563332;2624228,1619227;2501099,1689551;2376041,1763479;2293316,1842817;2233671,1945597;2108617,2203449;1883518,2261149;1785398,2320653;1710366,2353110;1581461,2329668;1471798,2326063;1373678,2338682;1235159,2380158;1088938,2378353" o:connectangles="0,0,0,0,0,0,0,0,0,0,0,0,0,0,0,0,0,0,0,0,0,0,0,0,0,0,0,0,0,0,0,0,0,0,0,0,0,0,0,0,0,0,0,0,0,0,0,0,0" textboxrect="0,0,1373,1337"/>
            </v:shape>
            <v:shape id="Freeform 133" o:spid="_x0000_s1042" style="position:absolute;left:55360;top:8609;width:6142;height:6354;visibility:visible;mso-wrap-style:square;v-text-anchor:top" coordsize="1396,14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i78MA&#10;AADbAAAADwAAAGRycy9kb3ducmV2LnhtbESPzWrDMBCE74G+g9hCb4kcH5rUjRLSgqFgSFInD7BY&#10;6x9qrYyk2u7bV4VCjsPMfMPsDrPpxUjOd5YVrFcJCOLK6o4bBbdrvtyC8AFZY2+ZFPyQh8P+YbHD&#10;TNuJP2ksQyMihH2GCtoQhkxKX7Vk0K/sQBy92jqDIUrXSO1winDTyzRJnqXBjuNCiwO9t1R9ld9G&#10;QfmGdKJrVwdd53gr3PnlUoxKPT3Ox1cQgeZwD/+3P7SCdAN/X+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5i78MAAADbAAAADwAAAAAAAAAAAAAAAACYAgAAZHJzL2Rv&#10;d25yZXYueG1sUEsFBgAAAAAEAAQA9QAAAIgDAAAAAA==&#10;" adj="0,,0" path="m1024,1469r-18,-35l988,1399r-20,-35l950,1331r-38,-11l873,1309r-40,-10l795,1289r-7,-14l782,1263r-6,-12l771,1240r-99,-1l593,1238r-35,l525,1239r-31,1l464,1243r-30,3l404,1251r-33,6l337,1267r-36,11l261,1291r-44,16l169,1325r-17,-24l135,1277r-17,-25l102,1228,86,1204,69,1180,53,1156,36,1132r17,l71,1132,53,1092,35,1053,17,1014,,974,21,944,42,914,63,884,83,854r22,-30l125,794r22,-30l169,733,153,707,141,682r-5,-12l133,659r-3,-11l128,637r-1,-11l125,617r,-11l127,596r1,-8l130,578r3,-10l135,560r8,-18l153,525r12,-18l178,489r30,-37l241,410r-2,-15l237,381r-1,-14l235,354r-15,-5l207,344r-13,-3l181,336r3,-13l189,308r4,-14l198,281r10,-5l218,270r10,-6l236,258r7,-7l251,243r6,-7l263,229r9,-17l280,195r7,-18l292,158r9,-40l310,78r4,-20l320,39r8,-20l337,r34,4l401,10r29,7l455,25r24,11l501,48r21,15l541,78r19,17l579,113r20,21l618,154r43,47l712,252r67,-7l846,240r32,-1l909,240r32,2l971,246r14,3l1000,254r13,4l1027,264r14,6l1054,278r12,7l1079,295r11,11l1102,317r11,13l1124,343r11,16l1144,375r10,18l1162,411r78,5l1296,419r22,3l1334,426r8,3l1349,432r5,4l1360,441r3,5l1368,452r3,7l1374,466r5,19l1383,507r6,60l1396,650r-25,-2l1345,647r-25,1l1297,649r-23,3l1253,655r-22,5l1212,666r-20,7l1175,682r-16,9l1143,702r-14,11l1115,725r-12,13l1091,752r-9,15l1074,783r-7,15l1061,817r-5,16l1054,853r-1,19l1053,892r1,21l1056,933r5,22l1067,978r9,23l1085,1024r11,24l1108,1072r-8,13l1091,1098r-6,14l1079,1125r-5,13l1071,1151r-4,14l1066,1178r-3,13l1063,1204r,14l1063,1231r3,26l1069,1284r13,53l1094,1389r6,26l1104,1442r3,25l1108,1493r-22,-6l1066,1480r-22,-6l1024,1469xe" filled="f" strokecolor="black [3213]" strokeweight=".25pt">
              <v:stroke joinstyle="round"/>
              <v:formulas/>
              <v:path arrowok="t" o:connecttype="custom" o:connectlocs="1873812,2470634;1612486,2352899;1502146,2265956;1080152,2242409;840116,2256900;582663,2314861;294235,2356521;166476,2180822;102597,2050410;32910,1836672;121951,1601204;284556,1383844;263261,1213580;245843,1133885;247779,1065055;276812,981733;402635,818713;456840,664753;375538,617657;373602,532527;441353,478189;497489,427471;555561,320602;607829,105056;718165,7243;927226,65208;1084023,172073;1279533,364076;1699596,432906;1906721,451019;2015122,489054;2109975,554262;2197085,650261;2400338,753509;2597784,777052;2638438,807847;2669407,878486;2653925,1173732;2466154,1180976;2307421,1219015;2185470,1291466;2094488,1389279;2044160,1508826;2040288,1653730;2082873,1813124;2129334,1965276;2079005,2061275;2057711,2157275;2063518,2276822;2129334,2563011;2102231,2693424" o:connectangles="0,0,0,0,0,0,0,0,0,0,0,0,0,0,0,0,0,0,0,0,0,0,0,0,0,0,0,0,0,0,0,0,0,0,0,0,0,0,0,0,0,0,0,0,0,0,0,0,0,0,0" textboxrect="0,0,1396,1493"/>
            </v:shape>
            <v:shape id="Freeform 134" o:spid="_x0000_s1043" style="position:absolute;left:54816;top:15878;width:3556;height:3489;visibility:visible;mso-wrap-style:square;v-text-anchor:top" coordsize="809,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eQ78A&#10;AADbAAAADwAAAGRycy9kb3ducmV2LnhtbERPTYvCMBC9C/6HMMLeNF0PW6lGkcUFwZNa9TrbzDbF&#10;ZlKSrNZ/bw6Cx8f7Xqx624ob+dA4VvA5yUAQV043XCsojz/jGYgQkTW2jknBgwKslsPBAgvt7ryn&#10;2yHWIoVwKFCBibErpAyVIYth4jrixP05bzEm6GupPd5TuG3lNMu+pMWGU4PBjr4NVdfDv1VQn37P&#10;bpPbR+5mp9zs9qXfXEqlPkb9eg4iUh/f4pd7qxVM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095DvwAAANsAAAAPAAAAAAAAAAAAAAAAAJgCAABkcnMvZG93bnJl&#10;di54bWxQSwUGAAAAAAQABAD1AAAAhAMAAAAA&#10;" adj="0,,0" path="m50,602l37,595,25,589,13,583,,577,9,550r8,-27l25,495r9,-27l56,459r22,-9l100,442r22,-8l121,408r-2,-21l115,367r-5,-18l105,330r-3,-18l99,290,98,265r18,6l134,277r18,6l171,289r,-18l173,252r2,-20l179,213r7,-38l194,137r9,-37l210,64r4,-17l216,31r1,-16l217,r17,7l247,16r14,9l271,35r20,20l309,77r11,11l330,98r12,9l356,117r15,8l389,133r21,6l434,143r1,18l439,177r3,13l446,205r5,13l454,232r4,16l459,265r41,l542,265r43,l627,265r-4,32l619,330r-3,33l613,395r31,18l674,431r14,10l703,450r14,10l730,471r12,11l754,495r12,13l777,524r10,17l795,559r8,20l809,602r-33,10l745,620r-32,7l685,633r-28,6l629,646r-26,6l577,660r-25,8l528,680r-11,6l505,694r-11,8l482,711r-11,9l461,731r-11,12l439,756r-10,14l418,785r-9,16l398,819,374,785,352,758,333,732,315,712,298,695,282,679,265,667,249,656r-17,-8l214,641r-21,-6l170,629,117,617,50,602xe" filled="f" strokecolor="black [3213]" strokeweight=".25pt">
              <v:stroke joinstyle="round"/>
              <v:formulas/>
              <v:path arrowok="t" o:connecttype="custom" o:connectlocs="71472,1079784;25112,1058006;17384,998118;48290,898305;108174,832976;193167,802125;233729,740422;222142,666016;202824,598873;191233,526281;224072,491800;293614,513577;330312,491800;338040,421023;359288,317584;392127,181475;413375,85295;419173,27222;452008,12704;504165,45370;562112,99814;618133,159697;660629,194178;716646,226845;791981,252252;840271,292177;853796,344806;871180,395616;884701,450060;965830,480911;1130021,480911;1203427,538984;1189902,658756;1243989,749496;1328986,800310;1385003,834791;1433292,874712;1479652,921897;1520219,981785;1551124,1050747;1498970,1110635;1377275,1137853;1269101,1159630;1164794,1183223;1066277,1212259;998669,1244925;954243,1273962;909813,1306628;869246,1348369;828684,1397364;790052,1453622;722444,1424586;643245,1328406;575637,1261259;511893,1210444;448144,1175963;372813,1152371;226006,1119705" o:connectangles="0,0,0,0,0,0,0,0,0,0,0,0,0,0,0,0,0,0,0,0,0,0,0,0,0,0,0,0,0,0,0,0,0,0,0,0,0,0,0,0,0,0,0,0,0,0,0,0,0,0,0,0,0,0,0,0,0,0" textboxrect="0,0,809,819"/>
            </v:shape>
            <v:shape id="Freeform 135" o:spid="_x0000_s1044" style="position:absolute;left:59990;top:11355;width:2773;height:3780;visibility:visible;mso-wrap-style:square;v-text-anchor:top" coordsize="633,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gcMA&#10;AADbAAAADwAAAGRycy9kb3ducmV2LnhtbESPQWsCMRSE70L/Q3gFb5qtpWK3Rikti70ouLa0x0fy&#10;ulncvCybqOu/N4LgcZiZb5j5sneNOFIXas8KnsYZCGLtTc2Vgu9dMZqBCBHZYOOZFJwpwHLxMJhj&#10;bvyJt3QsYyUShEOOCmyMbS5l0JYchrFviZP37zuHMcmukqbDU4K7Rk6ybCod1pwWLLb0YUnvy4NL&#10;FNwfrPx9+dP6ebX+2XwWOyoapYaP/fsbiEh9vIdv7S+jYPIK1y/pB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v/gcMAAADbAAAADwAAAAAAAAAAAAAAAACYAgAAZHJzL2Rv&#10;d25yZXYueG1sUEsFBgAAAAAEAAQA9QAAAIgDAAAAAA==&#10;" adj="0,,0" path="m55,846l54,820,51,795,47,768,41,742,29,690,16,637,13,610,10,584r,-13l10,557r,-13l13,531r1,-13l18,504r3,-13l26,478r6,-13l38,451r9,-13l55,425,43,401,32,377,23,354,14,331,8,308,3,286,1,266,,245,,225,1,206,3,186,8,170r6,-19l21,136r8,-16l38,105,50,91,62,78,76,66,90,55,106,44r16,-9l139,26r20,-7l178,13,200,8,221,5,244,2,267,1,292,r26,1l343,3r11,23l365,49r9,23l385,96r11,23l407,142r11,24l428,189r15,1l458,192r15,2l489,196r8,31l504,251r4,11l513,272r4,8l522,288r6,8l536,303r8,9l554,320r24,18l609,361r2,24l614,409r3,24l620,459r3,24l626,507r3,25l633,556r-51,46l511,663r-41,34l427,732r-46,34l337,797r-23,14l291,826r-22,13l247,850r-21,11l204,870r-19,8l166,882r-18,4l130,888r-16,-1l100,885,86,879,74,870,63,860,55,846xe" filled="f" strokecolor="black [3213]" strokeweight=".25pt">
              <v:stroke joinstyle="round"/>
              <v:formulas/>
              <v:path arrowok="t" o:connecttype="custom" o:connectlocs="103613,1486127;90182,1391887;55644,1250524;24944,1105535;19188,1034852;19188,985920;26863,938798;40294,889866;61400,842744;90182,793809;82507,726752;44131,641574;15350,558206;1919,482086;0,407780;5756,337097;26863,273667;55644,217482;95938,164924;145826,119615;203388,79742;266707,47122;341539,23561;424046,9063;512308,1813;610165,1813;679240,47122;717616,130491;759828,215669;802041,300851;850010,344346;907573,351595;953623,411403;974729,474837;991998,507461;1013104,536458;1043805,565455;1109042,612577;1172361,697755;1183874,784750;1195386,875368;1206899,964172;1116717,1091037;901816,1263210;731047,1388260;602490,1469820;516146,1520565;433639,1560438;354970,1591244;283976,1605742;218738,1607556;165013,1593057;120882,1558624" o:connectangles="0,0,0,0,0,0,0,0,0,0,0,0,0,0,0,0,0,0,0,0,0,0,0,0,0,0,0,0,0,0,0,0,0,0,0,0,0,0,0,0,0,0,0,0,0,0,0,0,0,0,0,0,0" textboxrect="0,0,633,888"/>
            </v:shape>
            <v:shape id="Freeform 136" o:spid="_x0000_s1045" style="position:absolute;left:62245;top:14684;width:2919;height:2879;visibility:visible;mso-wrap-style:square;v-text-anchor:top" coordsize="660,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CG8IA&#10;AADbAAAADwAAAGRycy9kb3ducmV2LnhtbERPPWvDMBDdA/0P4gLdEjk2DcGNEkoTQwd7SFoyX6yr&#10;bWqdjKTa7r+vhkLHx/veH2fTi5Gc7ywr2KwTEMS11R03Cj7ei9UOhA/IGnvLpOCHPBwPD4s95tpO&#10;fKHxGhoRQ9jnqKANYcil9HVLBv3aDsSR+7TOYIjQNVI7nGK46WWaJFtpsOPY0OJAry3VX9dvo6B3&#10;5ba4Z83plqbn+VJW/qminVKPy/nlGUSgOfyL/9xvWkEW18cv8Q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sIbwgAAANsAAAAPAAAAAAAAAAAAAAAAAJgCAABkcnMvZG93&#10;bnJldi54bWxQSwUGAAAAAAQABAD1AAAAhwMAAAAA&#10;" adj="0,,0" path="m179,552r-35,-4l109,543,74,538,39,534,29,490,19,447,8,404,,362,19,321,37,285,54,254,69,226,85,202r16,-22l116,161r16,-18l150,126r19,-15l191,95,215,78,273,43,347,r,11l347,23r,12l347,48r27,10l396,66r15,6l422,78r7,5l435,90r4,9l444,108r-7,12l431,132r-6,12l420,155r27,17l473,186r20,15l512,215r9,7l530,231r9,10l547,252r19,27l587,312r12,l611,312r12,l636,312r5,18l647,347r6,18l660,383r-43,77l581,522r-17,27l548,570r-8,11l532,591r-9,8l515,608r-10,7l495,621r-10,6l474,632r-11,4l451,640r-13,4l423,646r-14,2l393,650r-16,1l359,651r-40,l275,648r,-30l275,588r,-30l275,528r-26,6l225,540r-22,6l179,552xe" filled="f" strokecolor="black [3213]" strokeweight=".25pt">
              <v:stroke joinstyle="round"/>
              <v:formulas/>
              <v:path arrowok="t" o:connecttype="custom" o:connectlocs="281617,1071643;144720,1052087;56717,958221;15648,790044;37160,627733;105606,496709;166233,395020;226859,314846;293355,246400;373535,185777;533903,84088;678623,21511;678623,68446;731426,113422;803786,140801;838991,162312;858549,193601;854635,234667;831168,281598;874192,336357;964155,393065;1018912,434132;1054117,471289;1106920,545599;1171457,610131;1218395,610131;1253596,645334;1277067,713780;1206662,899557;1103010,1073602;1056072,1136179;1022826,1171377;987622,1202666;948511,1226131;905483,1243732;856594,1259379;799877,1267198;737295,1273066;623865,1273066;537817,1208534;537817,1091198;486969,1044268;397006,1067733" o:connectangles="0,0,0,0,0,0,0,0,0,0,0,0,0,0,0,0,0,0,0,0,0,0,0,0,0,0,0,0,0,0,0,0,0,0,0,0,0,0,0,0,0,0,0" textboxrect="0,0,660,651"/>
            </v:shape>
            <v:shapetype id="_x0000_t202" coordsize="21600,21600" o:spt="202" path="m,l,21600r21600,l21600,xe">
              <v:stroke joinstyle="miter"/>
              <v:path gradientshapeok="t" o:connecttype="rect"/>
            </v:shapetype>
            <v:shape id="Text Box 177" o:spid="_x0000_s1046" type="#_x0000_t202" style="position:absolute;left:48265;top:25057;width:6368;height:1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F762F1" w:rsidRDefault="00F762F1" w:rsidP="0033765E">
                    <w:pPr>
                      <w:pStyle w:val="NormalWeb"/>
                      <w:kinsoku w:val="0"/>
                      <w:overflowPunct w:val="0"/>
                    </w:pPr>
                    <w:r>
                      <w:rPr>
                        <w:rFonts w:ascii="Arial" w:hAnsi="Arial" w:cs="Arial"/>
                        <w:color w:val="000000" w:themeColor="text1"/>
                        <w:kern w:val="24"/>
                        <w:sz w:val="20"/>
                        <w:szCs w:val="20"/>
                      </w:rPr>
                      <w:t>Novo Horizonte</w:t>
                    </w:r>
                  </w:p>
                </w:txbxContent>
              </v:textbox>
            </v:shape>
            <v:shape id="Text Box 179" o:spid="_x0000_s1047" type="#_x0000_t202" style="position:absolute;left:57018;top:15997;width:4799;height:1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rsidR="00F762F1" w:rsidRDefault="00F762F1" w:rsidP="0033765E">
                    <w:pPr>
                      <w:pStyle w:val="NormalWeb"/>
                      <w:kinsoku w:val="0"/>
                      <w:overflowPunct w:val="0"/>
                    </w:pPr>
                    <w:r>
                      <w:rPr>
                        <w:rFonts w:ascii="Arial" w:hAnsi="Arial" w:cs="Arial"/>
                        <w:color w:val="000000" w:themeColor="text1"/>
                        <w:kern w:val="24"/>
                        <w:sz w:val="20"/>
                        <w:szCs w:val="20"/>
                      </w:rPr>
                      <w:t>Catanduva</w:t>
                    </w:r>
                  </w:p>
                </w:txbxContent>
              </v:textbox>
            </v:shape>
            <v:shape id="Text Box 180" o:spid="_x0000_s1048" type="#_x0000_t202" style="position:absolute;left:49881;top:18120;width:3565;height:1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rsidR="00F762F1" w:rsidRDefault="00F762F1" w:rsidP="0033765E">
                    <w:pPr>
                      <w:pStyle w:val="NormalWeb"/>
                      <w:kinsoku w:val="0"/>
                      <w:overflowPunct w:val="0"/>
                    </w:pPr>
                    <w:r>
                      <w:rPr>
                        <w:rFonts w:ascii="Arial" w:hAnsi="Arial" w:cs="Arial"/>
                        <w:color w:val="000000" w:themeColor="text1"/>
                        <w:kern w:val="24"/>
                        <w:sz w:val="20"/>
                        <w:szCs w:val="20"/>
                      </w:rPr>
                      <w:t>Urupês</w:t>
                    </w:r>
                  </w:p>
                </w:txbxContent>
              </v:textbox>
            </v:shape>
            <v:shape id="Text Box 181" o:spid="_x0000_s1049" type="#_x0000_t202" style="position:absolute;left:56342;top:22472;width:3140;height:1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rsidR="00F762F1" w:rsidRDefault="00F762F1" w:rsidP="0033765E">
                    <w:pPr>
                      <w:pStyle w:val="NormalWeb"/>
                      <w:kinsoku w:val="0"/>
                      <w:overflowPunct w:val="0"/>
                    </w:pPr>
                    <w:proofErr w:type="spellStart"/>
                    <w:r>
                      <w:rPr>
                        <w:rFonts w:ascii="Arial" w:hAnsi="Arial" w:cs="Arial"/>
                        <w:color w:val="000000" w:themeColor="text1"/>
                        <w:kern w:val="24"/>
                        <w:sz w:val="20"/>
                        <w:szCs w:val="20"/>
                      </w:rPr>
                      <w:t>Itajobi</w:t>
                    </w:r>
                    <w:proofErr w:type="spellEnd"/>
                  </w:p>
                </w:txbxContent>
              </v:textbox>
            </v:shape>
            <v:shape id="Text Box 182" o:spid="_x0000_s1050" type="#_x0000_t202" style="position:absolute;left:62034;top:20958;width:3703;height: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rsidR="00F762F1" w:rsidRDefault="00F762F1" w:rsidP="0033765E">
                    <w:pPr>
                      <w:pStyle w:val="NormalWeb"/>
                      <w:kinsoku w:val="0"/>
                      <w:overflowPunct w:val="0"/>
                    </w:pPr>
                    <w:r>
                      <w:rPr>
                        <w:rFonts w:ascii="Arial" w:hAnsi="Arial" w:cs="Arial"/>
                        <w:color w:val="000000" w:themeColor="text1"/>
                        <w:kern w:val="24"/>
                        <w:sz w:val="12"/>
                        <w:szCs w:val="12"/>
                      </w:rPr>
                      <w:t>Santa Adélia</w:t>
                    </w:r>
                  </w:p>
                </w:txbxContent>
              </v:textbox>
            </v:shape>
            <v:shape id="Text Box 183" o:spid="_x0000_s1051" type="#_x0000_t202" style="position:absolute;left:67284;top:20090;width:3064;height:12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F762F1" w:rsidRDefault="00F762F1" w:rsidP="0033765E">
                    <w:pPr>
                      <w:pStyle w:val="NormalWeb"/>
                      <w:kinsoku w:val="0"/>
                      <w:overflowPunct w:val="0"/>
                      <w:jc w:val="center"/>
                    </w:pPr>
                    <w:r>
                      <w:rPr>
                        <w:rFonts w:ascii="Arial" w:hAnsi="Arial" w:cs="Arial"/>
                        <w:color w:val="000000" w:themeColor="text1"/>
                        <w:kern w:val="24"/>
                        <w:sz w:val="12"/>
                        <w:szCs w:val="12"/>
                      </w:rPr>
                      <w:t xml:space="preserve">Fernando </w:t>
                    </w:r>
                  </w:p>
                  <w:p w:rsidR="00F762F1" w:rsidRDefault="00F762F1" w:rsidP="0033765E">
                    <w:pPr>
                      <w:pStyle w:val="NormalWeb"/>
                      <w:kinsoku w:val="0"/>
                      <w:overflowPunct w:val="0"/>
                      <w:jc w:val="center"/>
                    </w:pPr>
                    <w:r>
                      <w:rPr>
                        <w:rFonts w:ascii="Arial" w:hAnsi="Arial" w:cs="Arial"/>
                        <w:color w:val="000000" w:themeColor="text1"/>
                        <w:kern w:val="24"/>
                        <w:sz w:val="12"/>
                        <w:szCs w:val="12"/>
                      </w:rPr>
                      <w:t>Prestes</w:t>
                    </w:r>
                  </w:p>
                </w:txbxContent>
              </v:textbox>
            </v:shape>
            <v:shape id="Text Box 184" o:spid="_x0000_s1052" type="#_x0000_t202" style="position:absolute;left:63341;top:17826;width:2835;height: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F762F1" w:rsidRDefault="00F762F1" w:rsidP="0033765E">
                    <w:pPr>
                      <w:pStyle w:val="NormalWeb"/>
                      <w:kinsoku w:val="0"/>
                      <w:overflowPunct w:val="0"/>
                    </w:pPr>
                    <w:r>
                      <w:rPr>
                        <w:rFonts w:ascii="Arial" w:hAnsi="Arial" w:cs="Arial"/>
                        <w:color w:val="000000" w:themeColor="text1"/>
                        <w:kern w:val="24"/>
                        <w:sz w:val="12"/>
                        <w:szCs w:val="12"/>
                      </w:rPr>
                      <w:t>Ariranha</w:t>
                    </w:r>
                  </w:p>
                </w:txbxContent>
              </v:textbox>
            </v:shape>
            <v:shape id="Text Box 185" o:spid="_x0000_s1053" type="#_x0000_t202" style="position:absolute;left:55451;top:14261;width:3737;height:1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rsidR="00F762F1" w:rsidRDefault="00F762F1" w:rsidP="0033765E">
                    <w:pPr>
                      <w:pStyle w:val="NormalWeb"/>
                      <w:kinsoku w:val="0"/>
                      <w:overflowPunct w:val="0"/>
                    </w:pPr>
                    <w:r>
                      <w:rPr>
                        <w:rFonts w:ascii="Arial" w:hAnsi="Arial" w:cs="Arial"/>
                        <w:color w:val="000000" w:themeColor="text1"/>
                        <w:kern w:val="24"/>
                        <w:sz w:val="20"/>
                        <w:szCs w:val="20"/>
                      </w:rPr>
                      <w:t>Catiguá</w:t>
                    </w:r>
                  </w:p>
                </w:txbxContent>
              </v:textbox>
            </v:shape>
            <v:shape id="Text Box 186" o:spid="_x0000_s1054" type="#_x0000_t202" style="position:absolute;left:55902;top:11023;width:4119;height:1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rsidR="00F762F1" w:rsidRDefault="00F762F1" w:rsidP="0033765E">
                    <w:pPr>
                      <w:pStyle w:val="NormalWeb"/>
                      <w:kinsoku w:val="0"/>
                      <w:overflowPunct w:val="0"/>
                    </w:pPr>
                    <w:r>
                      <w:rPr>
                        <w:rFonts w:ascii="Arial" w:hAnsi="Arial" w:cs="Arial"/>
                        <w:color w:val="000000" w:themeColor="text1"/>
                        <w:kern w:val="24"/>
                        <w:sz w:val="20"/>
                        <w:szCs w:val="20"/>
                      </w:rPr>
                      <w:t>Tabapuã</w:t>
                    </w:r>
                  </w:p>
                </w:txbxContent>
              </v:textbox>
            </v:shape>
            <v:shape id="Text Box 189" o:spid="_x0000_s1055" type="#_x0000_t202" style="position:absolute;left:46511;top:20018;width:3271;height:1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Vxr8A&#10;AADbAAAADwAAAGRycy9kb3ducmV2LnhtbERPy4rCMBTdD/gP4QruxlTRQatRxAe4c3x8wKW5NrXN&#10;TWmidubrzUJweTjv+bK1lXhQ4wvHCgb9BARx5nTBuYLLefc9AeEDssbKMSn4Iw/LRedrjql2Tz7S&#10;4xRyEUPYp6jAhFCnUvrMkEXfdzVx5K6usRgibHKpG3zGcFvJYZL8SIsFxwaDNa0NZeXpbhVMEnso&#10;y+nw19vR/2Bs1hu3rW9K9brtagYiUBs+4rd7rxWM4vr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9XGvwAAANsAAAAPAAAAAAAAAAAAAAAAAJgCAABkcnMvZG93bnJl&#10;di54bWxQSwUGAAAAAAQABAD1AAAAhAMAAAAA&#10;" filled="f" stroked="f">
              <v:textbox style="mso-fit-shape-to-text:t">
                <w:txbxContent>
                  <w:p w:rsidR="00F762F1" w:rsidRDefault="00F762F1" w:rsidP="0033765E">
                    <w:pPr>
                      <w:pStyle w:val="NormalWeb"/>
                      <w:kinsoku w:val="0"/>
                      <w:overflowPunct w:val="0"/>
                    </w:pPr>
                    <w:proofErr w:type="spellStart"/>
                    <w:r>
                      <w:rPr>
                        <w:rFonts w:ascii="Arial" w:hAnsi="Arial" w:cs="Arial"/>
                        <w:color w:val="000000" w:themeColor="text1"/>
                        <w:kern w:val="24"/>
                        <w:sz w:val="20"/>
                        <w:szCs w:val="20"/>
                      </w:rPr>
                      <w:t>Irapuã</w:t>
                    </w:r>
                    <w:proofErr w:type="spellEnd"/>
                  </w:p>
                </w:txbxContent>
              </v:textbox>
            </v:shape>
            <v:shape id="Text Box 190" o:spid="_x0000_s1056" type="#_x0000_t202" style="position:absolute;left:43619;top:22073;width:3014;height:1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wXcMA&#10;AADbAAAADwAAAGRycy9kb3ducmV2LnhtbESP0WrCQBRE34X+w3ILvukmoqLRVYpV8E2rfsAle5tN&#10;k70bsqum/XpXEPo4zMwZZrnubC1u1PrSsYJ0mIAgzp0uuVBwOe8GMxA+IGusHZOCX/KwXr31lphp&#10;d+cvup1CISKEfYYKTAhNJqXPDVn0Q9cQR+/btRZDlG0hdYv3CLe1HCXJVFosOS4YbGhjKK9OV6tg&#10;lthDVc1HR2/Hf+n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9wXcMAAADbAAAADwAAAAAAAAAAAAAAAACYAgAAZHJzL2Rv&#10;d25yZXYueG1sUEsFBgAAAAAEAAQA9QAAAIgDAAAAAA==&#10;" filled="f" stroked="f">
              <v:textbox style="mso-fit-shape-to-text:t">
                <w:txbxContent>
                  <w:p w:rsidR="00F762F1" w:rsidRDefault="00F762F1" w:rsidP="0033765E">
                    <w:pPr>
                      <w:pStyle w:val="NormalWeb"/>
                      <w:kinsoku w:val="0"/>
                      <w:overflowPunct w:val="0"/>
                    </w:pPr>
                    <w:r>
                      <w:rPr>
                        <w:rFonts w:ascii="Arial" w:hAnsi="Arial" w:cs="Arial"/>
                        <w:color w:val="000000" w:themeColor="text1"/>
                        <w:kern w:val="24"/>
                        <w:sz w:val="20"/>
                        <w:szCs w:val="20"/>
                      </w:rPr>
                      <w:t>Sales</w:t>
                    </w:r>
                  </w:p>
                </w:txbxContent>
              </v:textbox>
            </v:shape>
            <v:shape id="Text Box 191" o:spid="_x0000_s1057" type="#_x0000_t202" style="position:absolute;left:53163;top:19853;width:3549;height: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F762F1" w:rsidRDefault="00F762F1" w:rsidP="0033765E">
                    <w:pPr>
                      <w:pStyle w:val="NormalWeb"/>
                      <w:kinsoku w:val="0"/>
                      <w:overflowPunct w:val="0"/>
                    </w:pPr>
                    <w:proofErr w:type="spellStart"/>
                    <w:r>
                      <w:rPr>
                        <w:rFonts w:ascii="Arial" w:hAnsi="Arial" w:cs="Arial"/>
                        <w:color w:val="000000" w:themeColor="text1"/>
                        <w:kern w:val="24"/>
                        <w:sz w:val="12"/>
                        <w:szCs w:val="12"/>
                      </w:rPr>
                      <w:t>Marapoama</w:t>
                    </w:r>
                    <w:proofErr w:type="spellEnd"/>
                  </w:p>
                </w:txbxContent>
              </v:textbox>
            </v:shape>
            <v:shape id="Text Box 192" o:spid="_x0000_s1058" type="#_x0000_t202" style="position:absolute;left:54871;top:17351;width:2709;height: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F762F1" w:rsidRDefault="00F762F1" w:rsidP="0033765E">
                    <w:pPr>
                      <w:pStyle w:val="NormalWeb"/>
                      <w:kinsoku w:val="0"/>
                      <w:overflowPunct w:val="0"/>
                    </w:pPr>
                    <w:proofErr w:type="spellStart"/>
                    <w:r>
                      <w:rPr>
                        <w:rFonts w:ascii="Arial" w:hAnsi="Arial" w:cs="Arial"/>
                        <w:color w:val="000000" w:themeColor="text1"/>
                        <w:kern w:val="24"/>
                        <w:sz w:val="12"/>
                        <w:szCs w:val="12"/>
                      </w:rPr>
                      <w:t>Elisiário</w:t>
                    </w:r>
                    <w:proofErr w:type="spellEnd"/>
                  </w:p>
                </w:txbxContent>
              </v:textbox>
            </v:shape>
            <v:shape id="Text Box 193" o:spid="_x0000_s1059" type="#_x0000_t202" style="position:absolute;left:59669;top:12642;width:3439;height:1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rsidR="00F762F1" w:rsidRDefault="00F762F1" w:rsidP="0033765E">
                    <w:pPr>
                      <w:pStyle w:val="NormalWeb"/>
                      <w:kinsoku w:val="0"/>
                      <w:overflowPunct w:val="0"/>
                    </w:pPr>
                    <w:r>
                      <w:rPr>
                        <w:rFonts w:ascii="Arial" w:hAnsi="Arial" w:cs="Arial"/>
                        <w:color w:val="000000" w:themeColor="text1"/>
                        <w:kern w:val="24"/>
                        <w:sz w:val="20"/>
                        <w:szCs w:val="20"/>
                      </w:rPr>
                      <w:t>Novais</w:t>
                    </w:r>
                  </w:p>
                </w:txbxContent>
              </v:textbox>
            </v:shape>
            <v:shape id="Text Box 194" o:spid="_x0000_s1060" type="#_x0000_t202" style="position:absolute;left:59841;top:18387;width:3321;height: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rsidR="00F762F1" w:rsidRDefault="00F762F1" w:rsidP="0033765E">
                    <w:pPr>
                      <w:pStyle w:val="NormalWeb"/>
                      <w:kinsoku w:val="0"/>
                      <w:overflowPunct w:val="0"/>
                    </w:pPr>
                    <w:r>
                      <w:rPr>
                        <w:rFonts w:ascii="Arial" w:hAnsi="Arial" w:cs="Arial"/>
                        <w:color w:val="000000" w:themeColor="text1"/>
                        <w:kern w:val="24"/>
                        <w:sz w:val="12"/>
                        <w:szCs w:val="12"/>
                      </w:rPr>
                      <w:t>Pindorama</w:t>
                    </w:r>
                  </w:p>
                </w:txbxContent>
              </v:textbox>
            </v:shape>
            <v:shape id="Text Box 195" o:spid="_x0000_s1061" type="#_x0000_t202" style="position:absolute;left:64365;top:13432;width:2682;height: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1vD8MA&#10;AADbAAAADwAAAGRycy9kb3ducmV2LnhtbESPzWrDMBCE74G+g9hCb7GcUkxwrISQuuBeAnVKz4u1&#10;sUyslWOpjvv2UaHQ4zA/H1PsZtuLiUbfOVawSlIQxI3THbcKPk9vyzUIH5A19o5JwQ952G0fFgXm&#10;2t34g6Y6tCKOsM9RgQlhyKX0jSGLPnEDcfTObrQYohxbqUe8xXHby+c0zaTFjiPB4EAHQ82l/raR&#10;m75PV3m5Hipp6nAsX9flV+mVenqc9xsQgebwH/5rV1rBSwa/X+I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1vD8MAAADbAAAADwAAAAAAAAAAAAAAAACYAgAAZHJzL2Rv&#10;d25yZXYueG1sUEsFBgAAAAAEAAQA9QAAAIgDAAAAAA==&#10;" filled="f" stroked="f" strokeweight="1pt">
              <v:stroke startarrowwidth="narrow" startarrowlength="short" endarrowwidth="narrow" endarrowlength="short"/>
              <v:textbox style="mso-fit-shape-to-text:t">
                <w:txbxContent>
                  <w:p w:rsidR="00F762F1" w:rsidRDefault="00F762F1" w:rsidP="0033765E">
                    <w:pPr>
                      <w:pStyle w:val="NormalWeb"/>
                      <w:kinsoku w:val="0"/>
                      <w:overflowPunct w:val="0"/>
                    </w:pPr>
                    <w:r>
                      <w:rPr>
                        <w:rFonts w:ascii="Arial" w:hAnsi="Arial" w:cs="Arial"/>
                        <w:color w:val="000000" w:themeColor="text1"/>
                        <w:kern w:val="24"/>
                        <w:sz w:val="12"/>
                        <w:szCs w:val="12"/>
                      </w:rPr>
                      <w:t>Paraíso</w:t>
                    </w:r>
                  </w:p>
                </w:txbxContent>
              </v:textbox>
            </v:shape>
            <v:shape id="Text Box 196" o:spid="_x0000_s1062" type="#_x0000_t202" style="position:absolute;left:62233;top:15699;width:3125;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F762F1" w:rsidRDefault="00F762F1" w:rsidP="0033765E">
                    <w:pPr>
                      <w:pStyle w:val="NormalWeb"/>
                      <w:kinsoku w:val="0"/>
                      <w:overflowPunct w:val="0"/>
                    </w:pPr>
                    <w:r>
                      <w:rPr>
                        <w:rFonts w:ascii="Arial" w:hAnsi="Arial" w:cs="Arial"/>
                        <w:color w:val="000000" w:themeColor="text1"/>
                        <w:kern w:val="24"/>
                        <w:sz w:val="12"/>
                        <w:szCs w:val="12"/>
                      </w:rPr>
                      <w:t xml:space="preserve">Palmares </w:t>
                    </w:r>
                  </w:p>
                  <w:p w:rsidR="00F762F1" w:rsidRDefault="00F762F1" w:rsidP="0033765E">
                    <w:pPr>
                      <w:pStyle w:val="NormalWeb"/>
                      <w:kinsoku w:val="0"/>
                      <w:overflowPunct w:val="0"/>
                    </w:pPr>
                    <w:r>
                      <w:rPr>
                        <w:rFonts w:ascii="Arial" w:hAnsi="Arial" w:cs="Arial"/>
                        <w:color w:val="000000" w:themeColor="text1"/>
                        <w:kern w:val="24"/>
                        <w:sz w:val="12"/>
                        <w:szCs w:val="12"/>
                      </w:rPr>
                      <w:t>Paulista</w:t>
                    </w:r>
                  </w:p>
                </w:txbxContent>
              </v:textbox>
            </v:shape>
            <v:shape id="Text Box 248" o:spid="_x0000_s1063" type="#_x0000_t202" style="position:absolute;left:67089;top:15459;width:2529;height: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e5r8A&#10;AADbAAAADwAAAGRycy9kb3ducmV2LnhtbERPTWvCQBC9F/oflil4qxuLiKSuIjaCXgqNpechO80G&#10;s7Mxu8b47zsHocfH+15tRt+qgfrYBDYwm2agiKtgG64NfJ/2r0tQMSFbbAOTgTtF2Kyfn1aY23Dj&#10;LxrKVCsJ4ZijAZdSl2sdK0ce4zR0xML9ht5jEtjX2vZ4k3Df6rcsW2iPDUuDw452jqpzefXSmx2H&#10;iz5fdgftyvRZfCyLnyIaM3kZt++gEo3pX/xwH6yBuYyVL/ID9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l7mvwAAANsAAAAPAAAAAAAAAAAAAAAAAJgCAABkcnMvZG93bnJl&#10;di54bWxQSwUGAAAAAAQABAD1AAAAhAMAAAAA&#10;" filled="f" stroked="f" strokeweight="1pt">
              <v:stroke startarrowwidth="narrow" startarrowlength="short" endarrowwidth="narrow" endarrowlength="short"/>
              <v:textbox style="mso-fit-shape-to-text:t">
                <w:txbxContent>
                  <w:p w:rsidR="00F762F1" w:rsidRDefault="00F762F1" w:rsidP="0033765E">
                    <w:pPr>
                      <w:pStyle w:val="NormalWeb"/>
                      <w:kinsoku w:val="0"/>
                      <w:overflowPunct w:val="0"/>
                    </w:pPr>
                    <w:proofErr w:type="spellStart"/>
                    <w:r>
                      <w:rPr>
                        <w:rFonts w:ascii="Arial" w:hAnsi="Arial" w:cs="Arial"/>
                        <w:color w:val="000000" w:themeColor="text1"/>
                        <w:kern w:val="24"/>
                        <w:sz w:val="12"/>
                        <w:szCs w:val="12"/>
                      </w:rPr>
                      <w:t>Pirangi</w:t>
                    </w:r>
                    <w:proofErr w:type="spellEnd"/>
                  </w:p>
                </w:txbxContent>
              </v:textbox>
            </v:shape>
            <v:shape id="Text Box 186" o:spid="_x0000_s1064" type="#_x0000_t202" style="position:absolute;left:60797;top:10975;width:4374;height:1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8W8QA&#10;AADbAAAADwAAAGRycy9kb3ducmV2LnhtbESP0WrCQBRE3wv+w3KFvtWNwRZNXYNoC31r1X7AJXvN&#10;xmTvhuw2iX59t1DwcZiZM8w6H20jeup85VjBfJaAIC6crrhU8H16f1qC8AFZY+OYFFzJQ76ZPKwx&#10;027gA/XHUIoIYZ+hAhNCm0npC0MW/cy1xNE7u85iiLIrpe5wiHDbyDRJXqTFiuOCwZZ2hor6+GMV&#10;LBP7Wder9MvbxW3+bHZ799ZelHqcjttXEIHGcA//tz+0gsUK/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fFvEAAAA2wAAAA8AAAAAAAAAAAAAAAAAmAIAAGRycy9k&#10;b3ducmV2LnhtbFBLBQYAAAAABAAEAPUAAACJAwAAAAA=&#10;" filled="f" stroked="f">
              <v:textbox style="mso-fit-shape-to-text:t">
                <w:txbxContent>
                  <w:p w:rsidR="00F762F1" w:rsidRDefault="00F762F1" w:rsidP="0033765E">
                    <w:pPr>
                      <w:pStyle w:val="NormalWeb"/>
                      <w:kinsoku w:val="0"/>
                      <w:overflowPunct w:val="0"/>
                    </w:pPr>
                    <w:r>
                      <w:rPr>
                        <w:rFonts w:ascii="Arial" w:hAnsi="Arial" w:cs="Arial"/>
                        <w:color w:val="000000" w:themeColor="text1"/>
                        <w:kern w:val="24"/>
                        <w:sz w:val="20"/>
                        <w:szCs w:val="20"/>
                      </w:rPr>
                      <w:t>Embaúba</w:t>
                    </w:r>
                  </w:p>
                </w:txbxContent>
              </v:textbox>
            </v:shape>
            <v:shape id="CaixaDeTexto 40" o:spid="_x0000_s1065" type="#_x0000_t202" style="position:absolute;left:47985;top:2142;width:21955;height:3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F762F1" w:rsidRDefault="00F762F1" w:rsidP="0033765E">
                    <w:pPr>
                      <w:pStyle w:val="NormalWeb"/>
                    </w:pPr>
                    <w:r>
                      <w:rPr>
                        <w:rFonts w:ascii="Calibri" w:hAnsi="Calibri" w:cs="Calibri"/>
                        <w:b/>
                        <w:bCs/>
                        <w:color w:val="000000" w:themeColor="text1"/>
                        <w:kern w:val="24"/>
                        <w:sz w:val="48"/>
                        <w:szCs w:val="48"/>
                      </w:rPr>
                      <w:t>Região Catanduva</w:t>
                    </w:r>
                  </w:p>
                  <w:p w:rsidR="00F762F1" w:rsidRDefault="00F762F1" w:rsidP="0033765E">
                    <w:pPr>
                      <w:pStyle w:val="NormalWeb"/>
                    </w:pPr>
                    <w:r>
                      <w:rPr>
                        <w:rFonts w:asciiTheme="minorHAnsi" w:hAnsi="Calibri" w:cstheme="minorBidi"/>
                        <w:b/>
                        <w:bCs/>
                        <w:color w:val="000000" w:themeColor="text1"/>
                        <w:kern w:val="24"/>
                        <w:sz w:val="48"/>
                        <w:szCs w:val="48"/>
                      </w:rPr>
                      <w:t>Pop. 300.375 (SEADE/2015)</w:t>
                    </w:r>
                  </w:p>
                </w:txbxContent>
              </v:textbox>
            </v:shape>
            <w10:wrap type="none"/>
            <w10:anchorlock/>
          </v:group>
        </w:pict>
      </w:r>
    </w:p>
    <w:p w:rsidR="0030045F" w:rsidRPr="00D67C97" w:rsidRDefault="0070546C" w:rsidP="00D67C97">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 Unidade AME Catanduva a</w:t>
      </w:r>
      <w:r w:rsidR="0030045F" w:rsidRPr="00D67C97">
        <w:rPr>
          <w:rFonts w:ascii="Times New Roman" w:hAnsi="Times New Roman" w:cs="Times New Roman"/>
          <w:sz w:val="24"/>
          <w:szCs w:val="24"/>
        </w:rPr>
        <w:t xml:space="preserve">tua para garantir a qualidade, </w:t>
      </w:r>
      <w:proofErr w:type="spellStart"/>
      <w:r w:rsidR="0030045F" w:rsidRPr="00D67C97">
        <w:rPr>
          <w:rFonts w:ascii="Times New Roman" w:hAnsi="Times New Roman" w:cs="Times New Roman"/>
          <w:sz w:val="24"/>
          <w:szCs w:val="24"/>
        </w:rPr>
        <w:t>resolutividade</w:t>
      </w:r>
      <w:proofErr w:type="spellEnd"/>
      <w:r w:rsidR="0030045F" w:rsidRPr="00D67C97">
        <w:rPr>
          <w:rFonts w:ascii="Times New Roman" w:hAnsi="Times New Roman" w:cs="Times New Roman"/>
          <w:sz w:val="24"/>
          <w:szCs w:val="24"/>
        </w:rPr>
        <w:t xml:space="preserve"> e o atendimento humanizado</w:t>
      </w:r>
      <w:r>
        <w:rPr>
          <w:rFonts w:ascii="Times New Roman" w:hAnsi="Times New Roman" w:cs="Times New Roman"/>
          <w:sz w:val="24"/>
          <w:szCs w:val="24"/>
        </w:rPr>
        <w:t xml:space="preserve"> aos usuários do SUS.</w:t>
      </w:r>
      <w:r w:rsidR="0030045F" w:rsidRPr="00D67C97">
        <w:rPr>
          <w:rFonts w:ascii="Times New Roman" w:hAnsi="Times New Roman" w:cs="Times New Roman"/>
          <w:sz w:val="24"/>
          <w:szCs w:val="24"/>
        </w:rPr>
        <w:t xml:space="preserve"> </w:t>
      </w:r>
      <w:r>
        <w:rPr>
          <w:rFonts w:ascii="Times New Roman" w:hAnsi="Times New Roman" w:cs="Times New Roman"/>
          <w:sz w:val="24"/>
          <w:szCs w:val="24"/>
        </w:rPr>
        <w:t>D</w:t>
      </w:r>
      <w:r w:rsidR="0030045F" w:rsidRPr="00D67C97">
        <w:rPr>
          <w:rFonts w:ascii="Times New Roman" w:hAnsi="Times New Roman" w:cs="Times New Roman"/>
          <w:sz w:val="24"/>
          <w:szCs w:val="24"/>
        </w:rPr>
        <w:t>ispõe de equipes multiprofissionais qualificad</w:t>
      </w:r>
      <w:r>
        <w:rPr>
          <w:rFonts w:ascii="Times New Roman" w:hAnsi="Times New Roman" w:cs="Times New Roman"/>
          <w:sz w:val="24"/>
          <w:szCs w:val="24"/>
        </w:rPr>
        <w:t>a,</w:t>
      </w:r>
      <w:r w:rsidR="0030045F" w:rsidRPr="00D67C97">
        <w:rPr>
          <w:rFonts w:ascii="Times New Roman" w:hAnsi="Times New Roman" w:cs="Times New Roman"/>
          <w:sz w:val="24"/>
          <w:szCs w:val="24"/>
        </w:rPr>
        <w:t xml:space="preserve"> corpo clínico especializado</w:t>
      </w:r>
      <w:r>
        <w:rPr>
          <w:rFonts w:ascii="Times New Roman" w:hAnsi="Times New Roman" w:cs="Times New Roman"/>
          <w:sz w:val="24"/>
          <w:szCs w:val="24"/>
        </w:rPr>
        <w:t>,</w:t>
      </w:r>
      <w:r w:rsidR="0030045F" w:rsidRPr="00D67C97">
        <w:rPr>
          <w:rFonts w:ascii="Times New Roman" w:hAnsi="Times New Roman" w:cs="Times New Roman"/>
          <w:sz w:val="24"/>
          <w:szCs w:val="24"/>
        </w:rPr>
        <w:t xml:space="preserve"> equipamentos de alta tecnologia (sendo referência para todos os </w:t>
      </w:r>
      <w:proofErr w:type="spellStart"/>
      <w:proofErr w:type="gramStart"/>
      <w:r w:rsidR="0030045F" w:rsidRPr="00D67C97">
        <w:rPr>
          <w:rFonts w:ascii="Times New Roman" w:hAnsi="Times New Roman" w:cs="Times New Roman"/>
          <w:sz w:val="24"/>
          <w:szCs w:val="24"/>
        </w:rPr>
        <w:t>AMEs</w:t>
      </w:r>
      <w:proofErr w:type="spellEnd"/>
      <w:proofErr w:type="gramEnd"/>
      <w:r w:rsidR="0030045F" w:rsidRPr="00D67C97">
        <w:rPr>
          <w:rFonts w:ascii="Times New Roman" w:hAnsi="Times New Roman" w:cs="Times New Roman"/>
          <w:sz w:val="24"/>
          <w:szCs w:val="24"/>
        </w:rPr>
        <w:t xml:space="preserve"> do interior em </w:t>
      </w:r>
      <w:proofErr w:type="spellStart"/>
      <w:r w:rsidR="0030045F" w:rsidRPr="00D67C97">
        <w:rPr>
          <w:rFonts w:ascii="Times New Roman" w:hAnsi="Times New Roman" w:cs="Times New Roman"/>
          <w:sz w:val="24"/>
          <w:szCs w:val="24"/>
        </w:rPr>
        <w:t>densitometria</w:t>
      </w:r>
      <w:proofErr w:type="spellEnd"/>
      <w:r w:rsidR="0030045F" w:rsidRPr="00D67C97">
        <w:rPr>
          <w:rFonts w:ascii="Times New Roman" w:hAnsi="Times New Roman" w:cs="Times New Roman"/>
          <w:sz w:val="24"/>
          <w:szCs w:val="24"/>
        </w:rPr>
        <w:t xml:space="preserve"> óssea e BERA)</w:t>
      </w:r>
      <w:r>
        <w:rPr>
          <w:rFonts w:ascii="Times New Roman" w:hAnsi="Times New Roman" w:cs="Times New Roman"/>
          <w:sz w:val="24"/>
          <w:szCs w:val="24"/>
        </w:rPr>
        <w:t>,</w:t>
      </w:r>
      <w:r w:rsidR="0030045F" w:rsidRPr="00D67C97">
        <w:rPr>
          <w:rFonts w:ascii="Times New Roman" w:hAnsi="Times New Roman" w:cs="Times New Roman"/>
          <w:sz w:val="24"/>
          <w:szCs w:val="24"/>
        </w:rPr>
        <w:t xml:space="preserve"> sistema de agendamento </w:t>
      </w:r>
      <w:r w:rsidR="0030045F" w:rsidRPr="00D67C97">
        <w:rPr>
          <w:rFonts w:ascii="Times New Roman" w:hAnsi="Times New Roman" w:cs="Times New Roman"/>
          <w:sz w:val="24"/>
          <w:szCs w:val="24"/>
        </w:rPr>
        <w:lastRenderedPageBreak/>
        <w:t>CROSS</w:t>
      </w:r>
      <w:r>
        <w:rPr>
          <w:rFonts w:ascii="Times New Roman" w:hAnsi="Times New Roman" w:cs="Times New Roman"/>
          <w:sz w:val="24"/>
          <w:szCs w:val="24"/>
        </w:rPr>
        <w:t>,</w:t>
      </w:r>
      <w:r w:rsidR="0030045F" w:rsidRPr="00D67C97">
        <w:rPr>
          <w:rFonts w:ascii="Times New Roman" w:hAnsi="Times New Roman" w:cs="Times New Roman"/>
          <w:sz w:val="24"/>
          <w:szCs w:val="24"/>
        </w:rPr>
        <w:t xml:space="preserve"> atendimento das 7:00 </w:t>
      </w:r>
      <w:r>
        <w:rPr>
          <w:rFonts w:ascii="Times New Roman" w:hAnsi="Times New Roman" w:cs="Times New Roman"/>
          <w:sz w:val="24"/>
          <w:szCs w:val="24"/>
        </w:rPr>
        <w:t>à</w:t>
      </w:r>
      <w:r w:rsidR="0030045F" w:rsidRPr="00D67C97">
        <w:rPr>
          <w:rFonts w:ascii="Times New Roman" w:hAnsi="Times New Roman" w:cs="Times New Roman"/>
          <w:sz w:val="24"/>
          <w:szCs w:val="24"/>
        </w:rPr>
        <w:t>s 19:</w:t>
      </w:r>
      <w:r w:rsidR="00A13E6D" w:rsidRPr="00D67C97">
        <w:rPr>
          <w:rFonts w:ascii="Times New Roman" w:hAnsi="Times New Roman" w:cs="Times New Roman"/>
          <w:sz w:val="24"/>
          <w:szCs w:val="24"/>
        </w:rPr>
        <w:t>30h</w:t>
      </w:r>
      <w:r>
        <w:rPr>
          <w:rFonts w:ascii="Times New Roman" w:hAnsi="Times New Roman" w:cs="Times New Roman"/>
          <w:sz w:val="24"/>
          <w:szCs w:val="24"/>
        </w:rPr>
        <w:t>,</w:t>
      </w:r>
      <w:r w:rsidR="00A13E6D" w:rsidRPr="00D67C97">
        <w:rPr>
          <w:rFonts w:ascii="Times New Roman" w:hAnsi="Times New Roman" w:cs="Times New Roman"/>
          <w:sz w:val="24"/>
          <w:szCs w:val="24"/>
        </w:rPr>
        <w:t xml:space="preserve"> </w:t>
      </w:r>
      <w:proofErr w:type="spellStart"/>
      <w:r w:rsidR="00A13E6D" w:rsidRPr="00D67C97">
        <w:rPr>
          <w:rFonts w:ascii="Times New Roman" w:hAnsi="Times New Roman" w:cs="Times New Roman"/>
          <w:sz w:val="24"/>
          <w:szCs w:val="24"/>
        </w:rPr>
        <w:t>POPs</w:t>
      </w:r>
      <w:proofErr w:type="spellEnd"/>
      <w:r w:rsidR="00A13E6D" w:rsidRPr="00D67C97">
        <w:rPr>
          <w:rFonts w:ascii="Times New Roman" w:hAnsi="Times New Roman" w:cs="Times New Roman"/>
          <w:sz w:val="24"/>
          <w:szCs w:val="24"/>
        </w:rPr>
        <w:t xml:space="preserve"> </w:t>
      </w:r>
      <w:r w:rsidR="008E1C9A">
        <w:rPr>
          <w:rFonts w:ascii="Times New Roman" w:hAnsi="Times New Roman" w:cs="Times New Roman"/>
          <w:sz w:val="24"/>
          <w:szCs w:val="24"/>
        </w:rPr>
        <w:t>que</w:t>
      </w:r>
      <w:r w:rsidR="00A13E6D" w:rsidRPr="00D67C97">
        <w:rPr>
          <w:rFonts w:ascii="Times New Roman" w:hAnsi="Times New Roman" w:cs="Times New Roman"/>
          <w:sz w:val="24"/>
          <w:szCs w:val="24"/>
        </w:rPr>
        <w:t xml:space="preserve"> viabilizam a possibilidade de realização de vários procedimentos em um único dia e SAME Digital.</w:t>
      </w:r>
    </w:p>
    <w:p w:rsidR="00A13E6D" w:rsidRPr="00D67C97" w:rsidRDefault="00A13E6D" w:rsidP="00D67C97">
      <w:pPr>
        <w:pStyle w:val="PargrafodaLista"/>
        <w:spacing w:after="0" w:line="360" w:lineRule="auto"/>
        <w:ind w:left="0" w:firstLine="709"/>
        <w:jc w:val="both"/>
        <w:rPr>
          <w:rFonts w:ascii="Times New Roman" w:hAnsi="Times New Roman" w:cs="Times New Roman"/>
          <w:sz w:val="24"/>
          <w:szCs w:val="24"/>
        </w:rPr>
      </w:pPr>
      <w:r w:rsidRPr="00D67C97">
        <w:rPr>
          <w:rFonts w:ascii="Times New Roman" w:hAnsi="Times New Roman" w:cs="Times New Roman"/>
          <w:sz w:val="24"/>
          <w:szCs w:val="24"/>
        </w:rPr>
        <w:t xml:space="preserve">Desde o início de suas atividades até abril de </w:t>
      </w:r>
      <w:r w:rsidR="005268FA" w:rsidRPr="00D67C97">
        <w:rPr>
          <w:rFonts w:ascii="Times New Roman" w:hAnsi="Times New Roman" w:cs="Times New Roman"/>
          <w:sz w:val="24"/>
          <w:szCs w:val="24"/>
        </w:rPr>
        <w:t>2016, o AME Catanduva realizou 580.465 (quinhentos e oitenta mil, quatrocentos e sessenta e cinco) atendimentos</w:t>
      </w:r>
      <w:r w:rsidR="00010FEB" w:rsidRPr="00D67C97">
        <w:rPr>
          <w:rFonts w:ascii="Times New Roman" w:hAnsi="Times New Roman" w:cs="Times New Roman"/>
          <w:sz w:val="24"/>
          <w:szCs w:val="24"/>
        </w:rPr>
        <w:t>. D</w:t>
      </w:r>
      <w:r w:rsidR="005268FA" w:rsidRPr="00D67C97">
        <w:rPr>
          <w:rFonts w:ascii="Times New Roman" w:hAnsi="Times New Roman" w:cs="Times New Roman"/>
          <w:sz w:val="24"/>
          <w:szCs w:val="24"/>
        </w:rPr>
        <w:t xml:space="preserve">entre </w:t>
      </w:r>
      <w:r w:rsidR="00010FEB" w:rsidRPr="00D67C97">
        <w:rPr>
          <w:rFonts w:ascii="Times New Roman" w:hAnsi="Times New Roman" w:cs="Times New Roman"/>
          <w:sz w:val="24"/>
          <w:szCs w:val="24"/>
        </w:rPr>
        <w:t xml:space="preserve">estes, 138.555 </w:t>
      </w:r>
      <w:r w:rsidR="005268FA" w:rsidRPr="00D67C97">
        <w:rPr>
          <w:rFonts w:ascii="Times New Roman" w:hAnsi="Times New Roman" w:cs="Times New Roman"/>
          <w:sz w:val="24"/>
          <w:szCs w:val="24"/>
        </w:rPr>
        <w:t>consultas médicas</w:t>
      </w:r>
      <w:r w:rsidR="00010FEB" w:rsidRPr="00D67C97">
        <w:rPr>
          <w:rFonts w:ascii="Times New Roman" w:hAnsi="Times New Roman" w:cs="Times New Roman"/>
          <w:sz w:val="24"/>
          <w:szCs w:val="24"/>
        </w:rPr>
        <w:t xml:space="preserve"> nas especialidades de acupuntura, </w:t>
      </w:r>
      <w:proofErr w:type="spellStart"/>
      <w:r w:rsidR="00010FEB" w:rsidRPr="00D67C97">
        <w:rPr>
          <w:rFonts w:ascii="Times New Roman" w:hAnsi="Times New Roman" w:cs="Times New Roman"/>
          <w:sz w:val="24"/>
          <w:szCs w:val="24"/>
        </w:rPr>
        <w:t>anestesiologia</w:t>
      </w:r>
      <w:proofErr w:type="spellEnd"/>
      <w:r w:rsidR="00010FEB" w:rsidRPr="00D67C97">
        <w:rPr>
          <w:rFonts w:ascii="Times New Roman" w:hAnsi="Times New Roman" w:cs="Times New Roman"/>
          <w:sz w:val="24"/>
          <w:szCs w:val="24"/>
        </w:rPr>
        <w:t xml:space="preserve">, cardiologia, cirurgia geral, cirurgia vascular, dermatologia, endocrinologia, </w:t>
      </w:r>
      <w:proofErr w:type="spellStart"/>
      <w:r w:rsidR="00010FEB" w:rsidRPr="00D67C97">
        <w:rPr>
          <w:rFonts w:ascii="Times New Roman" w:hAnsi="Times New Roman" w:cs="Times New Roman"/>
          <w:sz w:val="24"/>
          <w:szCs w:val="24"/>
        </w:rPr>
        <w:t>gastroenterologia</w:t>
      </w:r>
      <w:proofErr w:type="spellEnd"/>
      <w:r w:rsidR="00010FEB" w:rsidRPr="00D67C97">
        <w:rPr>
          <w:rFonts w:ascii="Times New Roman" w:hAnsi="Times New Roman" w:cs="Times New Roman"/>
          <w:sz w:val="24"/>
          <w:szCs w:val="24"/>
        </w:rPr>
        <w:t xml:space="preserve">, ginecologia, </w:t>
      </w:r>
      <w:proofErr w:type="spellStart"/>
      <w:r w:rsidR="00010FEB" w:rsidRPr="00D67C97">
        <w:rPr>
          <w:rFonts w:ascii="Times New Roman" w:hAnsi="Times New Roman" w:cs="Times New Roman"/>
          <w:sz w:val="24"/>
          <w:szCs w:val="24"/>
        </w:rPr>
        <w:t>mastologia</w:t>
      </w:r>
      <w:proofErr w:type="spellEnd"/>
      <w:r w:rsidR="00010FEB" w:rsidRPr="00D67C97">
        <w:rPr>
          <w:rFonts w:ascii="Times New Roman" w:hAnsi="Times New Roman" w:cs="Times New Roman"/>
          <w:sz w:val="24"/>
          <w:szCs w:val="24"/>
        </w:rPr>
        <w:t xml:space="preserve">, neurologia, neurologia infantil, oftalmologia, ortopedia, otorrinolaringologia, pneumologia, reumatologia e urologia; </w:t>
      </w:r>
      <w:r w:rsidR="00D52304" w:rsidRPr="00D67C97">
        <w:rPr>
          <w:rFonts w:ascii="Times New Roman" w:hAnsi="Times New Roman" w:cs="Times New Roman"/>
          <w:sz w:val="24"/>
          <w:szCs w:val="24"/>
        </w:rPr>
        <w:t>43.669</w:t>
      </w:r>
      <w:r w:rsidR="005268FA" w:rsidRPr="00D67C97">
        <w:rPr>
          <w:rFonts w:ascii="Times New Roman" w:hAnsi="Times New Roman" w:cs="Times New Roman"/>
          <w:sz w:val="24"/>
          <w:szCs w:val="24"/>
        </w:rPr>
        <w:t xml:space="preserve"> não médicas</w:t>
      </w:r>
      <w:r w:rsidR="00D67C97">
        <w:rPr>
          <w:rFonts w:ascii="Times New Roman" w:hAnsi="Times New Roman" w:cs="Times New Roman"/>
          <w:sz w:val="24"/>
          <w:szCs w:val="24"/>
        </w:rPr>
        <w:t xml:space="preserve"> nas especialidades de </w:t>
      </w:r>
      <w:r w:rsidR="00D52304" w:rsidRPr="00D67C97">
        <w:rPr>
          <w:rFonts w:ascii="Times New Roman" w:hAnsi="Times New Roman" w:cs="Times New Roman"/>
          <w:sz w:val="24"/>
          <w:szCs w:val="24"/>
        </w:rPr>
        <w:t>fonoaudiologia, nutrição, enfermagem, fisioterapia e psicologia; 7.230</w:t>
      </w:r>
      <w:r w:rsidR="005268FA" w:rsidRPr="00D67C97">
        <w:rPr>
          <w:rFonts w:ascii="Times New Roman" w:hAnsi="Times New Roman" w:cs="Times New Roman"/>
          <w:sz w:val="24"/>
          <w:szCs w:val="24"/>
        </w:rPr>
        <w:t xml:space="preserve"> cirurgias ambulatoriais </w:t>
      </w:r>
      <w:r w:rsidR="00D52304" w:rsidRPr="00D67C97">
        <w:rPr>
          <w:rFonts w:ascii="Times New Roman" w:hAnsi="Times New Roman" w:cs="Times New Roman"/>
          <w:sz w:val="24"/>
          <w:szCs w:val="24"/>
        </w:rPr>
        <w:t>de oftalmologia, ortopedia, cirurgia geral, ginecologia,</w:t>
      </w:r>
      <w:r w:rsidR="007603D3" w:rsidRPr="00D67C97">
        <w:rPr>
          <w:rFonts w:ascii="Times New Roman" w:hAnsi="Times New Roman" w:cs="Times New Roman"/>
          <w:sz w:val="24"/>
          <w:szCs w:val="24"/>
        </w:rPr>
        <w:t xml:space="preserve"> urologia, </w:t>
      </w:r>
      <w:r w:rsidR="00D52304" w:rsidRPr="00D67C97">
        <w:rPr>
          <w:rFonts w:ascii="Times New Roman" w:hAnsi="Times New Roman" w:cs="Times New Roman"/>
          <w:sz w:val="24"/>
          <w:szCs w:val="24"/>
        </w:rPr>
        <w:t xml:space="preserve">dermatologia, biópsias de mama - </w:t>
      </w:r>
      <w:proofErr w:type="spellStart"/>
      <w:r w:rsidR="00D52304" w:rsidRPr="00D67C97">
        <w:rPr>
          <w:rFonts w:ascii="Times New Roman" w:hAnsi="Times New Roman" w:cs="Times New Roman"/>
          <w:sz w:val="24"/>
          <w:szCs w:val="24"/>
        </w:rPr>
        <w:t>tireóide</w:t>
      </w:r>
      <w:proofErr w:type="spellEnd"/>
      <w:r w:rsidR="00D52304" w:rsidRPr="00D67C97">
        <w:rPr>
          <w:rFonts w:ascii="Times New Roman" w:hAnsi="Times New Roman" w:cs="Times New Roman"/>
          <w:sz w:val="24"/>
          <w:szCs w:val="24"/>
        </w:rPr>
        <w:t xml:space="preserve"> – próstata </w:t>
      </w:r>
      <w:r w:rsidR="005268FA" w:rsidRPr="00D67C97">
        <w:rPr>
          <w:rFonts w:ascii="Times New Roman" w:hAnsi="Times New Roman" w:cs="Times New Roman"/>
          <w:sz w:val="24"/>
          <w:szCs w:val="24"/>
        </w:rPr>
        <w:t xml:space="preserve">e </w:t>
      </w:r>
      <w:r w:rsidR="00F26F0C" w:rsidRPr="00D67C97">
        <w:rPr>
          <w:rFonts w:ascii="Times New Roman" w:hAnsi="Times New Roman" w:cs="Times New Roman"/>
          <w:sz w:val="24"/>
          <w:szCs w:val="24"/>
        </w:rPr>
        <w:t xml:space="preserve">391.011 </w:t>
      </w:r>
      <w:r w:rsidR="005268FA" w:rsidRPr="00D67C97">
        <w:rPr>
          <w:rFonts w:ascii="Times New Roman" w:hAnsi="Times New Roman" w:cs="Times New Roman"/>
          <w:sz w:val="24"/>
          <w:szCs w:val="24"/>
        </w:rPr>
        <w:t>exames</w:t>
      </w:r>
      <w:r w:rsidR="00F26F0C" w:rsidRPr="00D67C97">
        <w:rPr>
          <w:rFonts w:ascii="Times New Roman" w:hAnsi="Times New Roman" w:cs="Times New Roman"/>
          <w:sz w:val="24"/>
          <w:szCs w:val="24"/>
        </w:rPr>
        <w:t xml:space="preserve"> de diagnóstico por imagem, diagnóstico por ultrassonografia, diagnóstico por endoscopia, métodos diagnóstico por especialidades, análises clínica</w:t>
      </w:r>
      <w:r w:rsidR="00261E67">
        <w:rPr>
          <w:rFonts w:ascii="Times New Roman" w:hAnsi="Times New Roman" w:cs="Times New Roman"/>
          <w:sz w:val="24"/>
          <w:szCs w:val="24"/>
        </w:rPr>
        <w:t>s</w:t>
      </w:r>
      <w:r w:rsidR="00F26F0C" w:rsidRPr="00D67C97">
        <w:rPr>
          <w:rFonts w:ascii="Times New Roman" w:hAnsi="Times New Roman" w:cs="Times New Roman"/>
          <w:sz w:val="24"/>
          <w:szCs w:val="24"/>
        </w:rPr>
        <w:t xml:space="preserve"> e </w:t>
      </w:r>
      <w:proofErr w:type="spellStart"/>
      <w:r w:rsidR="00F26F0C" w:rsidRPr="00D67C97">
        <w:rPr>
          <w:rFonts w:ascii="Times New Roman" w:hAnsi="Times New Roman" w:cs="Times New Roman"/>
          <w:sz w:val="24"/>
          <w:szCs w:val="24"/>
        </w:rPr>
        <w:t>citopatologia</w:t>
      </w:r>
      <w:proofErr w:type="spellEnd"/>
      <w:r w:rsidR="005268FA" w:rsidRPr="00D67C97">
        <w:rPr>
          <w:rFonts w:ascii="Times New Roman" w:hAnsi="Times New Roman" w:cs="Times New Roman"/>
          <w:sz w:val="24"/>
          <w:szCs w:val="24"/>
        </w:rPr>
        <w:t>.</w:t>
      </w:r>
    </w:p>
    <w:p w:rsidR="006D1161" w:rsidRPr="00D67C97" w:rsidRDefault="00674676" w:rsidP="00D67C97">
      <w:pPr>
        <w:pStyle w:val="PargrafodaLista"/>
        <w:numPr>
          <w:ilvl w:val="1"/>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D1161" w:rsidRPr="00D67C97">
        <w:rPr>
          <w:rFonts w:ascii="Times New Roman" w:hAnsi="Times New Roman" w:cs="Times New Roman"/>
          <w:sz w:val="24"/>
          <w:szCs w:val="24"/>
        </w:rPr>
        <w:t>I</w:t>
      </w:r>
      <w:r w:rsidR="00EC5422" w:rsidRPr="00D67C97">
        <w:rPr>
          <w:rFonts w:ascii="Times New Roman" w:hAnsi="Times New Roman" w:cs="Times New Roman"/>
          <w:sz w:val="24"/>
          <w:szCs w:val="24"/>
        </w:rPr>
        <w:t>DENTIDADE ORGANIZACIONAL DO</w:t>
      </w:r>
      <w:r w:rsidR="006D1161" w:rsidRPr="00D67C97">
        <w:rPr>
          <w:rFonts w:ascii="Times New Roman" w:hAnsi="Times New Roman" w:cs="Times New Roman"/>
          <w:sz w:val="24"/>
          <w:szCs w:val="24"/>
        </w:rPr>
        <w:t xml:space="preserve"> AME C</w:t>
      </w:r>
      <w:r w:rsidR="00324676" w:rsidRPr="00D67C97">
        <w:rPr>
          <w:rFonts w:ascii="Times New Roman" w:hAnsi="Times New Roman" w:cs="Times New Roman"/>
          <w:sz w:val="24"/>
          <w:szCs w:val="24"/>
        </w:rPr>
        <w:t>ATANDUVA</w:t>
      </w:r>
    </w:p>
    <w:p w:rsidR="002E79A7" w:rsidRPr="00D67C97" w:rsidRDefault="002E79A7"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A partir da análise dos cenários</w:t>
      </w:r>
      <w:r w:rsidR="00261E67">
        <w:rPr>
          <w:rFonts w:ascii="Times New Roman" w:hAnsi="Times New Roman" w:cs="Times New Roman"/>
          <w:sz w:val="24"/>
          <w:szCs w:val="24"/>
        </w:rPr>
        <w:t>,</w:t>
      </w:r>
      <w:r w:rsidRPr="00D67C97">
        <w:rPr>
          <w:rFonts w:ascii="Times New Roman" w:hAnsi="Times New Roman" w:cs="Times New Roman"/>
          <w:sz w:val="24"/>
          <w:szCs w:val="24"/>
        </w:rPr>
        <w:t xml:space="preserve"> foram elaboradas expectativas futuras, agrupadas por afinidades e priorizadas</w:t>
      </w:r>
      <w:r w:rsidR="00B56255" w:rsidRPr="00D67C97">
        <w:rPr>
          <w:rFonts w:ascii="Times New Roman" w:hAnsi="Times New Roman" w:cs="Times New Roman"/>
          <w:sz w:val="24"/>
          <w:szCs w:val="24"/>
        </w:rPr>
        <w:t xml:space="preserve"> em seu planejamento estratégico,</w:t>
      </w:r>
      <w:r w:rsidRPr="00D67C97">
        <w:rPr>
          <w:rFonts w:ascii="Times New Roman" w:hAnsi="Times New Roman" w:cs="Times New Roman"/>
          <w:sz w:val="24"/>
          <w:szCs w:val="24"/>
        </w:rPr>
        <w:t xml:space="preserve"> sendo definidas como segue:</w:t>
      </w:r>
    </w:p>
    <w:p w:rsidR="007B7DC6" w:rsidRPr="00D67C97" w:rsidRDefault="007B7DC6" w:rsidP="00D67C97">
      <w:pPr>
        <w:pStyle w:val="PargrafodaLista"/>
        <w:spacing w:after="0" w:line="360" w:lineRule="auto"/>
        <w:ind w:left="0" w:firstLine="709"/>
        <w:contextualSpacing w:val="0"/>
        <w:jc w:val="both"/>
        <w:rPr>
          <w:rFonts w:ascii="Times New Roman" w:hAnsi="Times New Roman" w:cs="Times New Roman"/>
          <w:b/>
          <w:bCs/>
          <w:sz w:val="24"/>
          <w:szCs w:val="24"/>
        </w:rPr>
      </w:pPr>
      <w:r w:rsidRPr="00D67C97">
        <w:rPr>
          <w:rFonts w:ascii="Times New Roman" w:hAnsi="Times New Roman" w:cs="Times New Roman"/>
          <w:b/>
          <w:bCs/>
          <w:sz w:val="24"/>
          <w:szCs w:val="24"/>
        </w:rPr>
        <w:t>Negócio</w:t>
      </w:r>
    </w:p>
    <w:p w:rsidR="007B7DC6" w:rsidRPr="00D67C97" w:rsidRDefault="007B7DC6"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Atendimento em saúde ambulatorial de complexidade secundária.</w:t>
      </w:r>
    </w:p>
    <w:p w:rsidR="007B7DC6" w:rsidRPr="00D67C97" w:rsidRDefault="007B7DC6" w:rsidP="00D67C97">
      <w:pPr>
        <w:pStyle w:val="PargrafodaLista"/>
        <w:spacing w:after="0" w:line="360" w:lineRule="auto"/>
        <w:ind w:left="0" w:firstLine="709"/>
        <w:contextualSpacing w:val="0"/>
        <w:jc w:val="both"/>
        <w:rPr>
          <w:rFonts w:ascii="Times New Roman" w:hAnsi="Times New Roman" w:cs="Times New Roman"/>
          <w:b/>
          <w:bCs/>
          <w:sz w:val="24"/>
          <w:szCs w:val="24"/>
        </w:rPr>
      </w:pPr>
      <w:r w:rsidRPr="00D67C97">
        <w:rPr>
          <w:rFonts w:ascii="Times New Roman" w:hAnsi="Times New Roman" w:cs="Times New Roman"/>
          <w:b/>
          <w:bCs/>
          <w:sz w:val="24"/>
          <w:szCs w:val="24"/>
        </w:rPr>
        <w:t>Clientes</w:t>
      </w:r>
    </w:p>
    <w:p w:rsidR="007B7DC6" w:rsidRPr="00D67C97" w:rsidRDefault="007B7DC6"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Secretarias Municipais de Saúde da DRS XV do Colegiado de Catanduva e outras reguladas pelo DRS XV.</w:t>
      </w:r>
    </w:p>
    <w:p w:rsidR="007B7DC6" w:rsidRPr="00D67C97" w:rsidRDefault="007B7DC6" w:rsidP="00D67C97">
      <w:pPr>
        <w:pStyle w:val="PargrafodaLista"/>
        <w:spacing w:after="0" w:line="360" w:lineRule="auto"/>
        <w:ind w:left="0" w:firstLine="709"/>
        <w:contextualSpacing w:val="0"/>
        <w:jc w:val="both"/>
        <w:rPr>
          <w:rFonts w:ascii="Times New Roman" w:hAnsi="Times New Roman" w:cs="Times New Roman"/>
          <w:b/>
          <w:bCs/>
          <w:sz w:val="24"/>
          <w:szCs w:val="24"/>
        </w:rPr>
      </w:pPr>
      <w:r w:rsidRPr="00D67C97">
        <w:rPr>
          <w:rFonts w:ascii="Times New Roman" w:hAnsi="Times New Roman" w:cs="Times New Roman"/>
          <w:b/>
          <w:bCs/>
          <w:sz w:val="24"/>
          <w:szCs w:val="24"/>
        </w:rPr>
        <w:t>Missão</w:t>
      </w:r>
    </w:p>
    <w:p w:rsidR="007B7DC6" w:rsidRPr="00D67C97" w:rsidRDefault="007B7DC6"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Atuar como um centro de diagnóstico multiprofissional de média complexidade</w:t>
      </w:r>
      <w:r w:rsidR="002E79A7" w:rsidRPr="00D67C97">
        <w:rPr>
          <w:rFonts w:ascii="Times New Roman" w:hAnsi="Times New Roman" w:cs="Times New Roman"/>
          <w:sz w:val="24"/>
          <w:szCs w:val="24"/>
        </w:rPr>
        <w:t xml:space="preserve"> e orientador de condutas</w:t>
      </w:r>
      <w:r w:rsidRPr="00D67C97">
        <w:rPr>
          <w:rFonts w:ascii="Times New Roman" w:hAnsi="Times New Roman" w:cs="Times New Roman"/>
          <w:sz w:val="24"/>
          <w:szCs w:val="24"/>
        </w:rPr>
        <w:t>, de forma humanizada para usuários do SUS.</w:t>
      </w:r>
    </w:p>
    <w:p w:rsidR="007B7DC6" w:rsidRPr="00D67C97" w:rsidRDefault="007B7DC6" w:rsidP="00D67C97">
      <w:pPr>
        <w:pStyle w:val="PargrafodaLista"/>
        <w:spacing w:after="0" w:line="360" w:lineRule="auto"/>
        <w:ind w:left="0" w:firstLine="709"/>
        <w:contextualSpacing w:val="0"/>
        <w:jc w:val="both"/>
        <w:rPr>
          <w:rFonts w:ascii="Times New Roman" w:hAnsi="Times New Roman" w:cs="Times New Roman"/>
          <w:b/>
          <w:bCs/>
          <w:sz w:val="24"/>
          <w:szCs w:val="24"/>
        </w:rPr>
      </w:pPr>
      <w:r w:rsidRPr="00D67C97">
        <w:rPr>
          <w:rFonts w:ascii="Times New Roman" w:hAnsi="Times New Roman" w:cs="Times New Roman"/>
          <w:b/>
          <w:bCs/>
          <w:sz w:val="24"/>
          <w:szCs w:val="24"/>
        </w:rPr>
        <w:t xml:space="preserve">Visão </w:t>
      </w:r>
    </w:p>
    <w:p w:rsidR="007B7DC6" w:rsidRPr="00D67C97" w:rsidRDefault="007B7DC6"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Ser referência regional em serviços de saúde de média complexidade, com ênfase na oftalmologia, pela excelência e agilidade na assistência ao SUS, com eficiência na aplicação dos recursos público</w:t>
      </w:r>
      <w:r w:rsidR="00261E67">
        <w:rPr>
          <w:rFonts w:ascii="Times New Roman" w:hAnsi="Times New Roman" w:cs="Times New Roman"/>
          <w:sz w:val="24"/>
          <w:szCs w:val="24"/>
        </w:rPr>
        <w:t>s</w:t>
      </w:r>
      <w:r w:rsidRPr="00D67C97">
        <w:rPr>
          <w:rFonts w:ascii="Times New Roman" w:hAnsi="Times New Roman" w:cs="Times New Roman"/>
          <w:sz w:val="24"/>
          <w:szCs w:val="24"/>
        </w:rPr>
        <w:t xml:space="preserve"> e satisfação dos colaboradores.</w:t>
      </w:r>
    </w:p>
    <w:p w:rsidR="007B7DC6" w:rsidRPr="00D67C97" w:rsidRDefault="007B7DC6" w:rsidP="00D67C97">
      <w:pPr>
        <w:pStyle w:val="PargrafodaLista"/>
        <w:spacing w:after="0" w:line="360" w:lineRule="auto"/>
        <w:ind w:left="0" w:firstLine="709"/>
        <w:jc w:val="both"/>
        <w:rPr>
          <w:rFonts w:ascii="Times New Roman" w:hAnsi="Times New Roman" w:cs="Times New Roman"/>
          <w:sz w:val="24"/>
          <w:szCs w:val="24"/>
        </w:rPr>
      </w:pPr>
    </w:p>
    <w:p w:rsidR="007B7DC6" w:rsidRPr="00D67C97" w:rsidRDefault="007B7DC6" w:rsidP="00D67C97">
      <w:pPr>
        <w:pStyle w:val="PargrafodaLista"/>
        <w:spacing w:after="0" w:line="360" w:lineRule="auto"/>
        <w:ind w:left="0" w:firstLine="709"/>
        <w:contextualSpacing w:val="0"/>
        <w:jc w:val="both"/>
        <w:rPr>
          <w:rFonts w:ascii="Times New Roman" w:hAnsi="Times New Roman" w:cs="Times New Roman"/>
          <w:b/>
          <w:bCs/>
          <w:sz w:val="24"/>
          <w:szCs w:val="24"/>
        </w:rPr>
      </w:pPr>
      <w:r w:rsidRPr="00D67C97">
        <w:rPr>
          <w:rFonts w:ascii="Times New Roman" w:hAnsi="Times New Roman" w:cs="Times New Roman"/>
          <w:b/>
          <w:bCs/>
          <w:sz w:val="24"/>
          <w:szCs w:val="24"/>
        </w:rPr>
        <w:t>Valores</w:t>
      </w:r>
    </w:p>
    <w:p w:rsidR="007B7DC6" w:rsidRPr="00D67C97" w:rsidRDefault="007B7DC6"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Satisfação</w:t>
      </w:r>
    </w:p>
    <w:p w:rsidR="007B7DC6" w:rsidRPr="00D67C97" w:rsidRDefault="007B7DC6"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Excelência</w:t>
      </w:r>
    </w:p>
    <w:p w:rsidR="007B7DC6" w:rsidRPr="00D67C97" w:rsidRDefault="007B7DC6"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Prazer de servir</w:t>
      </w:r>
    </w:p>
    <w:p w:rsidR="007B7DC6" w:rsidRPr="00D67C97" w:rsidRDefault="007B7DC6"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Transparência e ética nas ações</w:t>
      </w:r>
    </w:p>
    <w:p w:rsidR="007B7DC6" w:rsidRPr="00D67C97" w:rsidRDefault="007B7DC6"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Humanização</w:t>
      </w:r>
    </w:p>
    <w:p w:rsidR="007B7DC6" w:rsidRPr="00D67C97" w:rsidRDefault="007B7DC6"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Qualidade</w:t>
      </w:r>
    </w:p>
    <w:p w:rsidR="007B7DC6" w:rsidRPr="00D67C97" w:rsidRDefault="007B7DC6"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Efetividade no uso de recursos públicos</w:t>
      </w:r>
    </w:p>
    <w:p w:rsidR="007B7DC6" w:rsidRPr="00D67C97" w:rsidRDefault="007B7DC6"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Trabalho em equipe</w:t>
      </w:r>
    </w:p>
    <w:p w:rsidR="00B56255" w:rsidRPr="00D67C97" w:rsidRDefault="00B56255" w:rsidP="00D67C97">
      <w:pPr>
        <w:spacing w:after="0" w:line="360" w:lineRule="auto"/>
        <w:ind w:firstLine="709"/>
        <w:jc w:val="both"/>
        <w:rPr>
          <w:rFonts w:ascii="Times New Roman" w:hAnsi="Times New Roman" w:cs="Times New Roman"/>
          <w:sz w:val="24"/>
          <w:szCs w:val="24"/>
        </w:rPr>
      </w:pPr>
      <w:r w:rsidRPr="00674676">
        <w:rPr>
          <w:rFonts w:ascii="Times New Roman" w:hAnsi="Times New Roman" w:cs="Times New Roman"/>
          <w:b/>
          <w:sz w:val="24"/>
          <w:szCs w:val="24"/>
        </w:rPr>
        <w:t>3.2</w:t>
      </w:r>
      <w:r w:rsidRPr="00D67C97">
        <w:rPr>
          <w:rFonts w:ascii="Times New Roman" w:hAnsi="Times New Roman" w:cs="Times New Roman"/>
          <w:sz w:val="24"/>
          <w:szCs w:val="24"/>
        </w:rPr>
        <w:t xml:space="preserve"> </w:t>
      </w:r>
      <w:r w:rsidR="00674676">
        <w:rPr>
          <w:rFonts w:ascii="Times New Roman" w:hAnsi="Times New Roman" w:cs="Times New Roman"/>
          <w:sz w:val="24"/>
          <w:szCs w:val="24"/>
        </w:rPr>
        <w:tab/>
        <w:t xml:space="preserve">- </w:t>
      </w:r>
      <w:r w:rsidRPr="00D67C97">
        <w:rPr>
          <w:rFonts w:ascii="Times New Roman" w:hAnsi="Times New Roman" w:cs="Times New Roman"/>
          <w:sz w:val="24"/>
          <w:szCs w:val="24"/>
        </w:rPr>
        <w:t>QUALIDADE</w:t>
      </w:r>
    </w:p>
    <w:p w:rsidR="008F49BC" w:rsidRPr="00D67C97" w:rsidRDefault="00B56255"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xml:space="preserve">Primando pela qualidade e segurança do atendimento ao paciente, o AME Catanduva </w:t>
      </w:r>
      <w:proofErr w:type="gramStart"/>
      <w:r w:rsidRPr="00D67C97">
        <w:rPr>
          <w:rFonts w:ascii="Times New Roman" w:hAnsi="Times New Roman" w:cs="Times New Roman"/>
          <w:sz w:val="24"/>
          <w:szCs w:val="24"/>
        </w:rPr>
        <w:t>realizou</w:t>
      </w:r>
      <w:r w:rsidR="00362B4B">
        <w:rPr>
          <w:rFonts w:ascii="Times New Roman" w:hAnsi="Times New Roman" w:cs="Times New Roman"/>
          <w:sz w:val="24"/>
          <w:szCs w:val="24"/>
        </w:rPr>
        <w:t>,</w:t>
      </w:r>
      <w:proofErr w:type="gramEnd"/>
      <w:r w:rsidRPr="00D67C97">
        <w:rPr>
          <w:rFonts w:ascii="Times New Roman" w:hAnsi="Times New Roman" w:cs="Times New Roman"/>
          <w:sz w:val="24"/>
          <w:szCs w:val="24"/>
        </w:rPr>
        <w:t xml:space="preserve"> como já descrito anteriormente</w:t>
      </w:r>
      <w:r w:rsidR="00362B4B">
        <w:rPr>
          <w:rFonts w:ascii="Times New Roman" w:hAnsi="Times New Roman" w:cs="Times New Roman"/>
          <w:sz w:val="24"/>
          <w:szCs w:val="24"/>
        </w:rPr>
        <w:t>,</w:t>
      </w:r>
      <w:r w:rsidRPr="00D67C97">
        <w:rPr>
          <w:rFonts w:ascii="Times New Roman" w:hAnsi="Times New Roman" w:cs="Times New Roman"/>
          <w:sz w:val="24"/>
          <w:szCs w:val="24"/>
        </w:rPr>
        <w:t xml:space="preserve"> seu planejamento estratégico</w:t>
      </w:r>
      <w:r w:rsidR="00362B4B">
        <w:rPr>
          <w:rFonts w:ascii="Times New Roman" w:hAnsi="Times New Roman" w:cs="Times New Roman"/>
          <w:sz w:val="24"/>
          <w:szCs w:val="24"/>
        </w:rPr>
        <w:t xml:space="preserve"> </w:t>
      </w:r>
      <w:r w:rsidR="0001477E" w:rsidRPr="00D67C97">
        <w:rPr>
          <w:rFonts w:ascii="Times New Roman" w:hAnsi="Times New Roman" w:cs="Times New Roman"/>
          <w:sz w:val="24"/>
          <w:szCs w:val="24"/>
        </w:rPr>
        <w:t>e</w:t>
      </w:r>
      <w:r w:rsidR="003171B2">
        <w:rPr>
          <w:rFonts w:ascii="Times New Roman" w:hAnsi="Times New Roman" w:cs="Times New Roman"/>
          <w:sz w:val="24"/>
          <w:szCs w:val="24"/>
        </w:rPr>
        <w:t xml:space="preserve">, </w:t>
      </w:r>
      <w:r w:rsidR="0001477E" w:rsidRPr="00D67C97">
        <w:rPr>
          <w:rFonts w:ascii="Times New Roman" w:hAnsi="Times New Roman" w:cs="Times New Roman"/>
          <w:sz w:val="24"/>
          <w:szCs w:val="24"/>
        </w:rPr>
        <w:t>como resultado</w:t>
      </w:r>
      <w:r w:rsidR="003171B2">
        <w:rPr>
          <w:rFonts w:ascii="Times New Roman" w:hAnsi="Times New Roman" w:cs="Times New Roman"/>
          <w:sz w:val="24"/>
          <w:szCs w:val="24"/>
        </w:rPr>
        <w:t>,</w:t>
      </w:r>
      <w:r w:rsidR="0001477E" w:rsidRPr="00D67C97">
        <w:rPr>
          <w:rFonts w:ascii="Times New Roman" w:hAnsi="Times New Roman" w:cs="Times New Roman"/>
          <w:sz w:val="24"/>
          <w:szCs w:val="24"/>
        </w:rPr>
        <w:t xml:space="preserve"> foram revistas, </w:t>
      </w:r>
      <w:r w:rsidR="008F49BC" w:rsidRPr="00D67C97">
        <w:rPr>
          <w:rFonts w:ascii="Times New Roman" w:hAnsi="Times New Roman" w:cs="Times New Roman"/>
          <w:sz w:val="24"/>
          <w:szCs w:val="24"/>
        </w:rPr>
        <w:t>constituídas</w:t>
      </w:r>
      <w:r w:rsidR="0001477E" w:rsidRPr="00D67C97">
        <w:rPr>
          <w:rFonts w:ascii="Times New Roman" w:hAnsi="Times New Roman" w:cs="Times New Roman"/>
          <w:sz w:val="24"/>
          <w:szCs w:val="24"/>
        </w:rPr>
        <w:t xml:space="preserve"> e fortalecidas comissões</w:t>
      </w:r>
      <w:r w:rsidR="003171B2">
        <w:rPr>
          <w:rFonts w:ascii="Times New Roman" w:hAnsi="Times New Roman" w:cs="Times New Roman"/>
          <w:sz w:val="24"/>
          <w:szCs w:val="24"/>
        </w:rPr>
        <w:t xml:space="preserve">, </w:t>
      </w:r>
      <w:r w:rsidR="008F49BC" w:rsidRPr="00D67C97">
        <w:rPr>
          <w:rFonts w:ascii="Times New Roman" w:hAnsi="Times New Roman" w:cs="Times New Roman"/>
          <w:sz w:val="24"/>
          <w:szCs w:val="24"/>
        </w:rPr>
        <w:t>grupos</w:t>
      </w:r>
      <w:r w:rsidR="003171B2">
        <w:rPr>
          <w:rFonts w:ascii="Times New Roman" w:hAnsi="Times New Roman" w:cs="Times New Roman"/>
          <w:sz w:val="24"/>
          <w:szCs w:val="24"/>
        </w:rPr>
        <w:t xml:space="preserve"> e </w:t>
      </w:r>
      <w:r w:rsidR="008F49BC" w:rsidRPr="00D67C97">
        <w:rPr>
          <w:rFonts w:ascii="Times New Roman" w:hAnsi="Times New Roman" w:cs="Times New Roman"/>
          <w:sz w:val="24"/>
          <w:szCs w:val="24"/>
        </w:rPr>
        <w:t>núcleos para atender a estas citações, sendo elas:</w:t>
      </w:r>
    </w:p>
    <w:p w:rsidR="008F49BC" w:rsidRPr="00D67C97" w:rsidRDefault="008F49BC"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CCIH</w:t>
      </w:r>
    </w:p>
    <w:p w:rsidR="008F49BC" w:rsidRPr="00D67C97" w:rsidRDefault="008F49BC"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GTH</w:t>
      </w:r>
    </w:p>
    <w:p w:rsidR="008F49BC" w:rsidRPr="00D67C97" w:rsidRDefault="008F49BC"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Comitê de Ética Médica</w:t>
      </w:r>
    </w:p>
    <w:p w:rsidR="008F49BC" w:rsidRPr="00D67C97" w:rsidRDefault="008F49BC"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Comitê de Ética em Enfermagem</w:t>
      </w:r>
    </w:p>
    <w:p w:rsidR="00B77600" w:rsidRPr="00D67C97" w:rsidRDefault="00B77600"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SUBCADA</w:t>
      </w:r>
    </w:p>
    <w:p w:rsidR="008F49BC" w:rsidRPr="00D67C97" w:rsidRDefault="008F49BC"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Colegiado</w:t>
      </w:r>
    </w:p>
    <w:p w:rsidR="008F49BC" w:rsidRPr="00D67C97" w:rsidRDefault="008F49BC"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CIPA</w:t>
      </w:r>
    </w:p>
    <w:p w:rsidR="008F49BC" w:rsidRPr="00D67C97" w:rsidRDefault="008F49BC"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Comissão de revisão de prontuários</w:t>
      </w:r>
    </w:p>
    <w:p w:rsidR="00757BA8" w:rsidRPr="00D67C97" w:rsidRDefault="00757BA8"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NEPH</w:t>
      </w:r>
    </w:p>
    <w:p w:rsidR="00757BA8" w:rsidRPr="00D67C97" w:rsidRDefault="00757BA8"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Brigada de Dengue</w:t>
      </w:r>
    </w:p>
    <w:p w:rsidR="00757BA8" w:rsidRPr="00D67C97" w:rsidRDefault="00757BA8"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Brigada de Incêndio</w:t>
      </w:r>
    </w:p>
    <w:p w:rsidR="00757BA8" w:rsidRPr="00D67C97" w:rsidRDefault="00757BA8"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- 5S</w:t>
      </w:r>
    </w:p>
    <w:p w:rsidR="00757BA8" w:rsidRPr="00D67C97" w:rsidRDefault="00757BA8"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CQH</w:t>
      </w:r>
    </w:p>
    <w:p w:rsidR="00140D78" w:rsidRPr="00D67C97" w:rsidRDefault="00140D78"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lastRenderedPageBreak/>
        <w:t xml:space="preserve">- PSAT </w:t>
      </w:r>
      <w:proofErr w:type="gramStart"/>
      <w:r w:rsidR="003171B2">
        <w:rPr>
          <w:rFonts w:ascii="Times New Roman" w:hAnsi="Times New Roman" w:cs="Times New Roman"/>
          <w:sz w:val="24"/>
          <w:szCs w:val="24"/>
        </w:rPr>
        <w:t>(</w:t>
      </w:r>
      <w:r w:rsidRPr="00D67C97">
        <w:rPr>
          <w:rFonts w:ascii="Times New Roman" w:hAnsi="Times New Roman" w:cs="Times New Roman"/>
          <w:sz w:val="24"/>
          <w:szCs w:val="24"/>
        </w:rPr>
        <w:t xml:space="preserve"> </w:t>
      </w:r>
      <w:proofErr w:type="gramEnd"/>
      <w:r w:rsidRPr="00D67C97">
        <w:rPr>
          <w:rFonts w:ascii="Times New Roman" w:hAnsi="Times New Roman" w:cs="Times New Roman"/>
          <w:sz w:val="24"/>
          <w:szCs w:val="24"/>
        </w:rPr>
        <w:t>já cita</w:t>
      </w:r>
      <w:r w:rsidR="003171B2">
        <w:rPr>
          <w:rFonts w:ascii="Times New Roman" w:hAnsi="Times New Roman" w:cs="Times New Roman"/>
          <w:sz w:val="24"/>
          <w:szCs w:val="24"/>
        </w:rPr>
        <w:t xml:space="preserve">do anteriormente o seu </w:t>
      </w:r>
      <w:r w:rsidRPr="00D67C97">
        <w:rPr>
          <w:rFonts w:ascii="Times New Roman" w:hAnsi="Times New Roman" w:cs="Times New Roman"/>
          <w:sz w:val="24"/>
          <w:szCs w:val="24"/>
        </w:rPr>
        <w:t xml:space="preserve"> brilhante resultado</w:t>
      </w:r>
      <w:r w:rsidR="003171B2">
        <w:rPr>
          <w:rFonts w:ascii="Times New Roman" w:hAnsi="Times New Roman" w:cs="Times New Roman"/>
          <w:sz w:val="24"/>
          <w:szCs w:val="24"/>
        </w:rPr>
        <w:t>)</w:t>
      </w:r>
    </w:p>
    <w:p w:rsidR="001B08C1" w:rsidRPr="00D67C97" w:rsidRDefault="001B08C1"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 PMOC</w:t>
      </w:r>
    </w:p>
    <w:p w:rsidR="00F97C62" w:rsidRPr="00D67C97" w:rsidRDefault="00F97C62" w:rsidP="00D67C97">
      <w:pPr>
        <w:spacing w:after="0" w:line="360" w:lineRule="auto"/>
        <w:ind w:firstLine="709"/>
        <w:jc w:val="both"/>
        <w:rPr>
          <w:rFonts w:ascii="Times New Roman" w:hAnsi="Times New Roman" w:cs="Times New Roman"/>
          <w:sz w:val="24"/>
          <w:szCs w:val="24"/>
        </w:rPr>
      </w:pPr>
      <w:r w:rsidRPr="00674676">
        <w:rPr>
          <w:rFonts w:ascii="Times New Roman" w:hAnsi="Times New Roman" w:cs="Times New Roman"/>
          <w:b/>
          <w:sz w:val="24"/>
          <w:szCs w:val="24"/>
        </w:rPr>
        <w:t>3.</w:t>
      </w:r>
      <w:r w:rsidR="00AF1C95" w:rsidRPr="00674676">
        <w:rPr>
          <w:rFonts w:ascii="Times New Roman" w:hAnsi="Times New Roman" w:cs="Times New Roman"/>
          <w:b/>
          <w:sz w:val="24"/>
          <w:szCs w:val="24"/>
        </w:rPr>
        <w:t>3</w:t>
      </w:r>
      <w:r w:rsidR="00AF1C95" w:rsidRPr="00D67C97">
        <w:rPr>
          <w:rFonts w:ascii="Times New Roman" w:hAnsi="Times New Roman" w:cs="Times New Roman"/>
          <w:sz w:val="24"/>
          <w:szCs w:val="24"/>
        </w:rPr>
        <w:t xml:space="preserve"> </w:t>
      </w:r>
      <w:r w:rsidR="00674676">
        <w:rPr>
          <w:rFonts w:ascii="Times New Roman" w:hAnsi="Times New Roman" w:cs="Times New Roman"/>
          <w:sz w:val="24"/>
          <w:szCs w:val="24"/>
        </w:rPr>
        <w:tab/>
      </w:r>
      <w:r w:rsidRPr="00D67C97">
        <w:rPr>
          <w:rFonts w:ascii="Times New Roman" w:hAnsi="Times New Roman" w:cs="Times New Roman"/>
          <w:sz w:val="24"/>
          <w:szCs w:val="24"/>
        </w:rPr>
        <w:t>- PROJETOS</w:t>
      </w:r>
      <w:r w:rsidR="00E17357" w:rsidRPr="00D67C97">
        <w:rPr>
          <w:rFonts w:ascii="Times New Roman" w:hAnsi="Times New Roman" w:cs="Times New Roman"/>
          <w:sz w:val="24"/>
          <w:szCs w:val="24"/>
        </w:rPr>
        <w:t xml:space="preserve"> E BOAS PRÁTICAS</w:t>
      </w:r>
    </w:p>
    <w:p w:rsidR="00E17357" w:rsidRPr="00D67C97" w:rsidRDefault="002B40DA"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A Unidade AME Catanduva desenvolve vários projetos</w:t>
      </w:r>
      <w:r w:rsidR="00E17357" w:rsidRPr="00D67C97">
        <w:rPr>
          <w:rFonts w:ascii="Times New Roman" w:hAnsi="Times New Roman" w:cs="Times New Roman"/>
          <w:sz w:val="24"/>
          <w:szCs w:val="24"/>
        </w:rPr>
        <w:t xml:space="preserve"> e adota boas práticas</w:t>
      </w:r>
      <w:r w:rsidR="00607F00">
        <w:rPr>
          <w:rFonts w:ascii="Times New Roman" w:hAnsi="Times New Roman" w:cs="Times New Roman"/>
          <w:sz w:val="24"/>
          <w:szCs w:val="24"/>
        </w:rPr>
        <w:t>. A seguir</w:t>
      </w:r>
      <w:r w:rsidR="00E17357" w:rsidRPr="00D67C97">
        <w:rPr>
          <w:rFonts w:ascii="Times New Roman" w:hAnsi="Times New Roman" w:cs="Times New Roman"/>
          <w:sz w:val="24"/>
          <w:szCs w:val="24"/>
        </w:rPr>
        <w:t xml:space="preserve"> destacam</w:t>
      </w:r>
      <w:r w:rsidR="00607F00">
        <w:rPr>
          <w:rFonts w:ascii="Times New Roman" w:hAnsi="Times New Roman" w:cs="Times New Roman"/>
          <w:sz w:val="24"/>
          <w:szCs w:val="24"/>
        </w:rPr>
        <w:t>-se algun</w:t>
      </w:r>
      <w:r w:rsidR="00E17357" w:rsidRPr="00D67C97">
        <w:rPr>
          <w:rFonts w:ascii="Times New Roman" w:hAnsi="Times New Roman" w:cs="Times New Roman"/>
          <w:sz w:val="24"/>
          <w:szCs w:val="24"/>
        </w:rPr>
        <w:t>s que circularam na mídia regional e local, viabilizando a credibilidade e concretizando a imagem positiva perante a sociedade:</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1</w:t>
      </w:r>
      <w:proofErr w:type="gramEnd"/>
      <w:r w:rsidRPr="00D67C97">
        <w:rPr>
          <w:rFonts w:ascii="Times New Roman" w:hAnsi="Times New Roman" w:cs="Times New Roman"/>
          <w:sz w:val="24"/>
          <w:szCs w:val="24"/>
        </w:rPr>
        <w:t>) Projeto ECO AME: garrafas pet em descargas de caixa acoplada para economia de água.</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2</w:t>
      </w:r>
      <w:proofErr w:type="gramEnd"/>
      <w:r w:rsidRPr="00D67C97">
        <w:rPr>
          <w:rFonts w:ascii="Times New Roman" w:hAnsi="Times New Roman" w:cs="Times New Roman"/>
          <w:sz w:val="24"/>
          <w:szCs w:val="24"/>
        </w:rPr>
        <w:t>) Adesivos nos interruptores: economize energia.</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3</w:t>
      </w:r>
      <w:proofErr w:type="gramEnd"/>
      <w:r w:rsidRPr="00D67C97">
        <w:rPr>
          <w:rFonts w:ascii="Times New Roman" w:hAnsi="Times New Roman" w:cs="Times New Roman"/>
          <w:sz w:val="24"/>
          <w:szCs w:val="24"/>
        </w:rPr>
        <w:t>) Preservação do meio ambiente e plantio de árvores:  distribuição de mudas com nome e folhetos de plantio bem como cuidados e importância da mesma.</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4</w:t>
      </w:r>
      <w:proofErr w:type="gramEnd"/>
      <w:r w:rsidRPr="00D67C97">
        <w:rPr>
          <w:rFonts w:ascii="Times New Roman" w:hAnsi="Times New Roman" w:cs="Times New Roman"/>
          <w:sz w:val="24"/>
          <w:szCs w:val="24"/>
        </w:rPr>
        <w:t>) Projetos setembro vermelho, outubro rosa, novembro azul.</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5</w:t>
      </w:r>
      <w:proofErr w:type="gramEnd"/>
      <w:r w:rsidRPr="00D67C97">
        <w:rPr>
          <w:rFonts w:ascii="Times New Roman" w:hAnsi="Times New Roman" w:cs="Times New Roman"/>
          <w:sz w:val="24"/>
          <w:szCs w:val="24"/>
        </w:rPr>
        <w:t>) Dia dos pais, mães, cartão de aniversário, palestras motivacionais.</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6</w:t>
      </w:r>
      <w:proofErr w:type="gramEnd"/>
      <w:r w:rsidRPr="00D67C97">
        <w:rPr>
          <w:rFonts w:ascii="Times New Roman" w:hAnsi="Times New Roman" w:cs="Times New Roman"/>
          <w:sz w:val="24"/>
          <w:szCs w:val="24"/>
        </w:rPr>
        <w:t xml:space="preserve">) Espaço </w:t>
      </w:r>
      <w:proofErr w:type="spellStart"/>
      <w:r w:rsidRPr="00D67C97">
        <w:rPr>
          <w:rFonts w:ascii="Times New Roman" w:hAnsi="Times New Roman" w:cs="Times New Roman"/>
          <w:sz w:val="24"/>
          <w:szCs w:val="24"/>
        </w:rPr>
        <w:t>Kids</w:t>
      </w:r>
      <w:proofErr w:type="spellEnd"/>
      <w:r w:rsidRPr="00D67C97">
        <w:rPr>
          <w:rFonts w:ascii="Times New Roman" w:hAnsi="Times New Roman" w:cs="Times New Roman"/>
          <w:sz w:val="24"/>
          <w:szCs w:val="24"/>
        </w:rPr>
        <w:t xml:space="preserve"> para crianças, inclusive neuropediatria.</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7</w:t>
      </w:r>
      <w:proofErr w:type="gramEnd"/>
      <w:r w:rsidRPr="00D67C97">
        <w:rPr>
          <w:rFonts w:ascii="Times New Roman" w:hAnsi="Times New Roman" w:cs="Times New Roman"/>
          <w:sz w:val="24"/>
          <w:szCs w:val="24"/>
        </w:rPr>
        <w:t>) Dispositivo da humanização: ambiência</w:t>
      </w:r>
      <w:r w:rsidR="00607F00">
        <w:rPr>
          <w:rFonts w:ascii="Times New Roman" w:hAnsi="Times New Roman" w:cs="Times New Roman"/>
          <w:sz w:val="24"/>
          <w:szCs w:val="24"/>
        </w:rPr>
        <w:t xml:space="preserve"> </w:t>
      </w:r>
      <w:r w:rsidRPr="00D67C97">
        <w:rPr>
          <w:rFonts w:ascii="Times New Roman" w:hAnsi="Times New Roman" w:cs="Times New Roman"/>
          <w:sz w:val="24"/>
          <w:szCs w:val="24"/>
        </w:rPr>
        <w:t>(salas de mamografia e neuropediatria).</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8</w:t>
      </w:r>
      <w:proofErr w:type="gramEnd"/>
      <w:r w:rsidRPr="00D67C97">
        <w:rPr>
          <w:rFonts w:ascii="Times New Roman" w:hAnsi="Times New Roman" w:cs="Times New Roman"/>
          <w:sz w:val="24"/>
          <w:szCs w:val="24"/>
        </w:rPr>
        <w:t>) Transmissão de vídeos  educativos/informativos em saúde para a população nas TVs de chamada de senha.</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9</w:t>
      </w:r>
      <w:proofErr w:type="gramEnd"/>
      <w:r w:rsidRPr="00D67C97">
        <w:rPr>
          <w:rFonts w:ascii="Times New Roman" w:hAnsi="Times New Roman" w:cs="Times New Roman"/>
          <w:sz w:val="24"/>
          <w:szCs w:val="24"/>
        </w:rPr>
        <w:t>) Campanha agasalho.</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10)</w:t>
      </w:r>
      <w:proofErr w:type="gramEnd"/>
      <w:r w:rsidRPr="00D67C97">
        <w:rPr>
          <w:rFonts w:ascii="Times New Roman" w:hAnsi="Times New Roman" w:cs="Times New Roman"/>
          <w:sz w:val="24"/>
          <w:szCs w:val="24"/>
        </w:rPr>
        <w:t xml:space="preserve"> CIPA adotou </w:t>
      </w:r>
      <w:proofErr w:type="spellStart"/>
      <w:r w:rsidRPr="00D67C97">
        <w:rPr>
          <w:rFonts w:ascii="Times New Roman" w:hAnsi="Times New Roman" w:cs="Times New Roman"/>
          <w:sz w:val="24"/>
          <w:szCs w:val="24"/>
        </w:rPr>
        <w:t>squeeze</w:t>
      </w:r>
      <w:proofErr w:type="spellEnd"/>
      <w:r w:rsidRPr="00D67C97">
        <w:rPr>
          <w:rFonts w:ascii="Times New Roman" w:hAnsi="Times New Roman" w:cs="Times New Roman"/>
          <w:sz w:val="24"/>
          <w:szCs w:val="24"/>
        </w:rPr>
        <w:t xml:space="preserve"> (</w:t>
      </w:r>
      <w:r w:rsidR="0079205E" w:rsidRPr="00D67C97">
        <w:rPr>
          <w:rFonts w:ascii="Times New Roman" w:hAnsi="Times New Roman" w:cs="Times New Roman"/>
          <w:sz w:val="24"/>
          <w:szCs w:val="24"/>
        </w:rPr>
        <w:t xml:space="preserve">gestão em </w:t>
      </w:r>
      <w:r w:rsidRPr="00D67C97">
        <w:rPr>
          <w:rFonts w:ascii="Times New Roman" w:hAnsi="Times New Roman" w:cs="Times New Roman"/>
          <w:sz w:val="24"/>
          <w:szCs w:val="24"/>
        </w:rPr>
        <w:t>economia de descartáveis).</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11)</w:t>
      </w:r>
      <w:proofErr w:type="gramEnd"/>
      <w:r w:rsidRPr="00D67C97">
        <w:rPr>
          <w:rFonts w:ascii="Times New Roman" w:hAnsi="Times New Roman" w:cs="Times New Roman"/>
          <w:sz w:val="24"/>
          <w:szCs w:val="24"/>
        </w:rPr>
        <w:t xml:space="preserve"> Palestra mensal da CIPA com temas sugeridos pelos colaboradores e em sintonia com o momento atual.</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12)</w:t>
      </w:r>
      <w:proofErr w:type="gramEnd"/>
      <w:r w:rsidRPr="00D67C97">
        <w:rPr>
          <w:rFonts w:ascii="Times New Roman" w:hAnsi="Times New Roman" w:cs="Times New Roman"/>
          <w:sz w:val="24"/>
          <w:szCs w:val="24"/>
        </w:rPr>
        <w:t xml:space="preserve"> Treinamentos motivacionais, comportamental,  integração, projeto de </w:t>
      </w:r>
      <w:proofErr w:type="spellStart"/>
      <w:r w:rsidRPr="00D67C97">
        <w:rPr>
          <w:rFonts w:ascii="Times New Roman" w:hAnsi="Times New Roman" w:cs="Times New Roman"/>
          <w:sz w:val="24"/>
          <w:szCs w:val="24"/>
        </w:rPr>
        <w:t>mentoria</w:t>
      </w:r>
      <w:proofErr w:type="spellEnd"/>
      <w:r w:rsidRPr="00D67C97">
        <w:rPr>
          <w:rFonts w:ascii="Times New Roman" w:hAnsi="Times New Roman" w:cs="Times New Roman"/>
          <w:sz w:val="24"/>
          <w:szCs w:val="24"/>
        </w:rPr>
        <w:t xml:space="preserve"> (colaborador mais antigo acompanha o novo para integrar e ensinar), treinamento ON THE JOB, endomarketing (jornal da OSS, site da OSS e AME), confraternizações.</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13)</w:t>
      </w:r>
      <w:proofErr w:type="gramEnd"/>
      <w:r w:rsidRPr="00D67C97">
        <w:rPr>
          <w:rFonts w:ascii="Times New Roman" w:hAnsi="Times New Roman" w:cs="Times New Roman"/>
          <w:sz w:val="24"/>
          <w:szCs w:val="24"/>
        </w:rPr>
        <w:t xml:space="preserve"> Coral.</w:t>
      </w:r>
    </w:p>
    <w:p w:rsidR="00E17357" w:rsidRPr="00D67C97" w:rsidRDefault="00E17357"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15)</w:t>
      </w:r>
      <w:proofErr w:type="gramEnd"/>
      <w:r w:rsidR="00607F00">
        <w:rPr>
          <w:rFonts w:ascii="Times New Roman" w:hAnsi="Times New Roman" w:cs="Times New Roman"/>
          <w:sz w:val="24"/>
          <w:szCs w:val="24"/>
        </w:rPr>
        <w:t xml:space="preserve"> </w:t>
      </w:r>
      <w:r w:rsidRPr="00D67C97">
        <w:rPr>
          <w:rFonts w:ascii="Times New Roman" w:hAnsi="Times New Roman" w:cs="Times New Roman"/>
          <w:sz w:val="24"/>
          <w:szCs w:val="24"/>
        </w:rPr>
        <w:t>Projeto AME AO PRÓXIMO (redução do absenteísmo).</w:t>
      </w:r>
    </w:p>
    <w:p w:rsidR="00E64459" w:rsidRPr="00D67C97" w:rsidRDefault="004F0EF3"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16)</w:t>
      </w:r>
      <w:proofErr w:type="gramEnd"/>
      <w:r w:rsidRPr="00D67C97">
        <w:rPr>
          <w:rFonts w:ascii="Times New Roman" w:hAnsi="Times New Roman" w:cs="Times New Roman"/>
          <w:sz w:val="24"/>
          <w:szCs w:val="24"/>
        </w:rPr>
        <w:t xml:space="preserve"> NEPH  com</w:t>
      </w:r>
      <w:r w:rsidR="00607F00">
        <w:rPr>
          <w:rFonts w:ascii="Times New Roman" w:hAnsi="Times New Roman" w:cs="Times New Roman"/>
          <w:sz w:val="24"/>
          <w:szCs w:val="24"/>
        </w:rPr>
        <w:t xml:space="preserve"> </w:t>
      </w:r>
      <w:proofErr w:type="spellStart"/>
      <w:r w:rsidRPr="00D67C97">
        <w:rPr>
          <w:rFonts w:ascii="Times New Roman" w:hAnsi="Times New Roman" w:cs="Times New Roman"/>
          <w:sz w:val="24"/>
          <w:szCs w:val="24"/>
        </w:rPr>
        <w:t>AMEs</w:t>
      </w:r>
      <w:proofErr w:type="spellEnd"/>
      <w:r w:rsidRPr="00D67C97">
        <w:rPr>
          <w:rFonts w:ascii="Times New Roman" w:hAnsi="Times New Roman" w:cs="Times New Roman"/>
          <w:sz w:val="24"/>
          <w:szCs w:val="24"/>
        </w:rPr>
        <w:t xml:space="preserve"> e Municípios para troca de informações e experiências </w:t>
      </w:r>
      <w:r w:rsidR="00607F00">
        <w:rPr>
          <w:rFonts w:ascii="Times New Roman" w:hAnsi="Times New Roman" w:cs="Times New Roman"/>
          <w:sz w:val="24"/>
          <w:szCs w:val="24"/>
        </w:rPr>
        <w:t xml:space="preserve">buscando </w:t>
      </w:r>
      <w:r w:rsidRPr="00D67C97">
        <w:rPr>
          <w:rFonts w:ascii="Times New Roman" w:hAnsi="Times New Roman" w:cs="Times New Roman"/>
          <w:sz w:val="24"/>
          <w:szCs w:val="24"/>
        </w:rPr>
        <w:t>excelência na promoção de saúde.</w:t>
      </w:r>
    </w:p>
    <w:p w:rsidR="00985EE1" w:rsidRPr="00D67C97" w:rsidRDefault="00985EE1"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lastRenderedPageBreak/>
        <w:t>17)</w:t>
      </w:r>
      <w:proofErr w:type="gramEnd"/>
      <w:r w:rsidRPr="00D67C97">
        <w:rPr>
          <w:rFonts w:ascii="Times New Roman" w:hAnsi="Times New Roman" w:cs="Times New Roman"/>
          <w:sz w:val="24"/>
          <w:szCs w:val="24"/>
        </w:rPr>
        <w:t xml:space="preserve"> Programa Mulheres de Peito</w:t>
      </w:r>
    </w:p>
    <w:p w:rsidR="00985EE1" w:rsidRPr="00D67C97" w:rsidRDefault="00985EE1" w:rsidP="00D67C97">
      <w:pPr>
        <w:spacing w:after="0" w:line="360" w:lineRule="auto"/>
        <w:ind w:firstLine="709"/>
        <w:jc w:val="both"/>
        <w:rPr>
          <w:rFonts w:ascii="Times New Roman" w:hAnsi="Times New Roman" w:cs="Times New Roman"/>
          <w:sz w:val="24"/>
          <w:szCs w:val="24"/>
        </w:rPr>
      </w:pPr>
      <w:proofErr w:type="gramStart"/>
      <w:r w:rsidRPr="00D67C97">
        <w:rPr>
          <w:rFonts w:ascii="Times New Roman" w:hAnsi="Times New Roman" w:cs="Times New Roman"/>
          <w:sz w:val="24"/>
          <w:szCs w:val="24"/>
        </w:rPr>
        <w:t>18)</w:t>
      </w:r>
      <w:proofErr w:type="gramEnd"/>
      <w:r w:rsidRPr="00D67C97">
        <w:rPr>
          <w:rFonts w:ascii="Times New Roman" w:hAnsi="Times New Roman" w:cs="Times New Roman"/>
          <w:sz w:val="24"/>
          <w:szCs w:val="24"/>
        </w:rPr>
        <w:t xml:space="preserve"> Programa Reflexo do olho vermelho</w:t>
      </w:r>
    </w:p>
    <w:p w:rsidR="00E64459" w:rsidRPr="00D67C97" w:rsidRDefault="00E64459" w:rsidP="00D67C97">
      <w:pPr>
        <w:spacing w:after="0" w:line="360" w:lineRule="auto"/>
        <w:ind w:firstLine="709"/>
        <w:jc w:val="both"/>
        <w:rPr>
          <w:rFonts w:ascii="Times New Roman" w:hAnsi="Times New Roman" w:cs="Times New Roman"/>
          <w:sz w:val="24"/>
          <w:szCs w:val="24"/>
        </w:rPr>
      </w:pPr>
      <w:r w:rsidRPr="00D67C97">
        <w:rPr>
          <w:rFonts w:ascii="Times New Roman" w:hAnsi="Times New Roman" w:cs="Times New Roman"/>
          <w:sz w:val="24"/>
          <w:szCs w:val="24"/>
        </w:rPr>
        <w:t>Destacamos a seguir algumas publicações em mídia local e regional dos projetos citados:</w:t>
      </w:r>
    </w:p>
    <w:p w:rsidR="00B01EC8" w:rsidRDefault="00B01EC8" w:rsidP="00E1735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68757" cy="3571874"/>
            <wp:effectExtent l="19050" t="0" r="7843" b="0"/>
            <wp:docPr id="19" name="Imagem 18" descr="IMG_20160208_10015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08_100150417.JPG"/>
                    <pic:cNvPicPr/>
                  </pic:nvPicPr>
                  <pic:blipFill>
                    <a:blip r:embed="rId18" cstate="print"/>
                    <a:stretch>
                      <a:fillRect/>
                    </a:stretch>
                  </pic:blipFill>
                  <pic:spPr>
                    <a:xfrm>
                      <a:off x="0" y="0"/>
                      <a:ext cx="3268422" cy="3571507"/>
                    </a:xfrm>
                    <a:prstGeom prst="rect">
                      <a:avLst/>
                    </a:prstGeom>
                  </pic:spPr>
                </pic:pic>
              </a:graphicData>
            </a:graphic>
          </wp:inline>
        </w:drawing>
      </w:r>
    </w:p>
    <w:p w:rsidR="00985EE1" w:rsidRDefault="00E64459" w:rsidP="00E17357">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67200" cy="4410075"/>
            <wp:effectExtent l="19050" t="0" r="0" b="0"/>
            <wp:docPr id="1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267155" cy="4410029"/>
                    </a:xfrm>
                    <a:prstGeom prst="rect">
                      <a:avLst/>
                    </a:prstGeom>
                    <a:noFill/>
                    <a:ln w="9525">
                      <a:noFill/>
                      <a:miter lim="800000"/>
                      <a:headEnd/>
                      <a:tailEnd/>
                    </a:ln>
                  </pic:spPr>
                </pic:pic>
              </a:graphicData>
            </a:graphic>
          </wp:inline>
        </w:drawing>
      </w:r>
    </w:p>
    <w:p w:rsidR="00985EE1" w:rsidRDefault="00985EE1" w:rsidP="00E17357">
      <w:pPr>
        <w:jc w:val="both"/>
        <w:rPr>
          <w:rFonts w:ascii="Times New Roman" w:hAnsi="Times New Roman" w:cs="Times New Roman"/>
          <w:sz w:val="24"/>
          <w:szCs w:val="24"/>
        </w:rPr>
      </w:pPr>
    </w:p>
    <w:p w:rsidR="006367A1" w:rsidRDefault="004F0EF3" w:rsidP="00D67C97">
      <w:pPr>
        <w:spacing w:after="0" w:line="360" w:lineRule="auto"/>
        <w:ind w:firstLine="709"/>
        <w:jc w:val="both"/>
        <w:rPr>
          <w:rFonts w:ascii="Times New Roman" w:hAnsi="Times New Roman" w:cs="Times New Roman"/>
          <w:sz w:val="24"/>
          <w:szCs w:val="24"/>
        </w:rPr>
      </w:pPr>
      <w:r w:rsidRPr="00B02E9E">
        <w:rPr>
          <w:rFonts w:ascii="Times New Roman" w:hAnsi="Times New Roman" w:cs="Times New Roman"/>
          <w:b/>
          <w:sz w:val="24"/>
          <w:szCs w:val="24"/>
        </w:rPr>
        <w:t>3.</w:t>
      </w:r>
      <w:r w:rsidR="006367A1" w:rsidRPr="00B02E9E">
        <w:rPr>
          <w:rFonts w:ascii="Times New Roman" w:hAnsi="Times New Roman" w:cs="Times New Roman"/>
          <w:b/>
          <w:sz w:val="24"/>
          <w:szCs w:val="24"/>
        </w:rPr>
        <w:t>4</w:t>
      </w:r>
      <w:r w:rsidR="00B02E9E">
        <w:rPr>
          <w:rFonts w:ascii="Times New Roman" w:hAnsi="Times New Roman" w:cs="Times New Roman"/>
          <w:sz w:val="24"/>
          <w:szCs w:val="24"/>
        </w:rPr>
        <w:tab/>
        <w:t xml:space="preserve">- </w:t>
      </w:r>
      <w:r w:rsidR="00A60428">
        <w:rPr>
          <w:rFonts w:ascii="Times New Roman" w:hAnsi="Times New Roman" w:cs="Times New Roman"/>
          <w:sz w:val="24"/>
          <w:szCs w:val="24"/>
        </w:rPr>
        <w:t>SECRETARIA DA FAZENDA</w:t>
      </w:r>
    </w:p>
    <w:p w:rsidR="006367A1" w:rsidRDefault="006367A1" w:rsidP="00D67C97">
      <w:pPr>
        <w:spacing w:after="0" w:line="360" w:lineRule="auto"/>
        <w:ind w:firstLine="709"/>
        <w:jc w:val="both"/>
        <w:rPr>
          <w:rFonts w:ascii="Times New Roman" w:hAnsi="Times New Roman" w:cs="Times New Roman"/>
          <w:sz w:val="24"/>
          <w:szCs w:val="24"/>
        </w:rPr>
      </w:pPr>
      <w:r w:rsidRPr="0060182C">
        <w:rPr>
          <w:rFonts w:ascii="Times New Roman" w:hAnsi="Times New Roman" w:cs="Times New Roman"/>
          <w:sz w:val="24"/>
          <w:szCs w:val="24"/>
        </w:rPr>
        <w:t xml:space="preserve">O </w:t>
      </w:r>
      <w:r w:rsidR="006D7362" w:rsidRPr="006D7362">
        <w:rPr>
          <w:rFonts w:ascii="Times New Roman" w:hAnsi="Times New Roman" w:cs="Times New Roman"/>
          <w:sz w:val="24"/>
          <w:szCs w:val="24"/>
        </w:rPr>
        <w:t>A OSS Fundação Padre Albino, gestora do AME</w:t>
      </w:r>
      <w:proofErr w:type="gramStart"/>
      <w:r w:rsidR="006D7362" w:rsidRPr="006D7362">
        <w:rPr>
          <w:rFonts w:ascii="Times New Roman" w:hAnsi="Times New Roman" w:cs="Times New Roman"/>
          <w:sz w:val="24"/>
          <w:szCs w:val="24"/>
        </w:rPr>
        <w:t xml:space="preserve"> </w:t>
      </w:r>
      <w:r w:rsidRPr="0060182C">
        <w:rPr>
          <w:rFonts w:ascii="Times New Roman" w:hAnsi="Times New Roman" w:cs="Times New Roman"/>
          <w:sz w:val="24"/>
          <w:szCs w:val="24"/>
        </w:rPr>
        <w:t xml:space="preserve"> </w:t>
      </w:r>
      <w:proofErr w:type="gramEnd"/>
      <w:r w:rsidRPr="0060182C">
        <w:rPr>
          <w:rFonts w:ascii="Times New Roman" w:hAnsi="Times New Roman" w:cs="Times New Roman"/>
          <w:sz w:val="24"/>
          <w:szCs w:val="24"/>
        </w:rPr>
        <w:t>Catanduva</w:t>
      </w:r>
      <w:r w:rsidR="00607F00" w:rsidRPr="0081339D">
        <w:rPr>
          <w:rFonts w:ascii="Times New Roman" w:hAnsi="Times New Roman" w:cs="Times New Roman"/>
          <w:sz w:val="24"/>
          <w:szCs w:val="24"/>
        </w:rPr>
        <w:t xml:space="preserve">, </w:t>
      </w:r>
      <w:r w:rsidRPr="003A1E08">
        <w:rPr>
          <w:rFonts w:ascii="Times New Roman" w:hAnsi="Times New Roman" w:cs="Times New Roman"/>
          <w:sz w:val="24"/>
          <w:szCs w:val="24"/>
        </w:rPr>
        <w:t>nesses anos de cont</w:t>
      </w:r>
      <w:r w:rsidR="006D7362" w:rsidRPr="006D7362">
        <w:rPr>
          <w:rFonts w:ascii="Times New Roman" w:hAnsi="Times New Roman" w:cs="Times New Roman"/>
          <w:sz w:val="24"/>
          <w:szCs w:val="24"/>
        </w:rPr>
        <w:t>r</w:t>
      </w:r>
      <w:r w:rsidRPr="0060182C">
        <w:rPr>
          <w:rFonts w:ascii="Times New Roman" w:hAnsi="Times New Roman" w:cs="Times New Roman"/>
          <w:sz w:val="24"/>
          <w:szCs w:val="24"/>
        </w:rPr>
        <w:t>ato de Gestão com a SES</w:t>
      </w:r>
      <w:r>
        <w:rPr>
          <w:rFonts w:ascii="Times New Roman" w:hAnsi="Times New Roman" w:cs="Times New Roman"/>
          <w:sz w:val="24"/>
          <w:szCs w:val="24"/>
        </w:rPr>
        <w:t>, vem realizando seus trabalhos pautados na ética e transparência de suas ações, cumprindo com responsabilidade seus objetivos ora estabelecidos.</w:t>
      </w:r>
      <w:r w:rsidR="003A1E08">
        <w:rPr>
          <w:rFonts w:ascii="Times New Roman" w:hAnsi="Times New Roman" w:cs="Times New Roman"/>
          <w:sz w:val="24"/>
          <w:szCs w:val="24"/>
        </w:rPr>
        <w:t xml:space="preserve"> </w:t>
      </w:r>
      <w:r w:rsidR="003A1E08" w:rsidRPr="002767EE">
        <w:rPr>
          <w:rFonts w:ascii="Times New Roman" w:hAnsi="Times New Roman" w:cs="Times New Roman"/>
          <w:sz w:val="24"/>
          <w:szCs w:val="24"/>
        </w:rPr>
        <w:t>Em virtude da eficiência na gestão</w:t>
      </w:r>
      <w:r w:rsidR="003A1E08">
        <w:rPr>
          <w:rFonts w:ascii="Times New Roman" w:hAnsi="Times New Roman" w:cs="Times New Roman"/>
          <w:sz w:val="24"/>
          <w:szCs w:val="24"/>
        </w:rPr>
        <w:t>, o AME</w:t>
      </w:r>
      <w:proofErr w:type="gramStart"/>
      <w:r w:rsidR="003A1E08">
        <w:rPr>
          <w:rFonts w:ascii="Times New Roman" w:hAnsi="Times New Roman" w:cs="Times New Roman"/>
          <w:sz w:val="24"/>
          <w:szCs w:val="24"/>
        </w:rPr>
        <w:t xml:space="preserve"> </w:t>
      </w:r>
      <w:r w:rsidR="003A1E08" w:rsidRPr="002767EE">
        <w:rPr>
          <w:rFonts w:ascii="Times New Roman" w:hAnsi="Times New Roman" w:cs="Times New Roman"/>
          <w:sz w:val="24"/>
          <w:szCs w:val="24"/>
        </w:rPr>
        <w:t xml:space="preserve"> </w:t>
      </w:r>
      <w:proofErr w:type="gramEnd"/>
      <w:r w:rsidR="003A1E08" w:rsidRPr="002767EE">
        <w:rPr>
          <w:rFonts w:ascii="Times New Roman" w:hAnsi="Times New Roman" w:cs="Times New Roman"/>
          <w:sz w:val="24"/>
          <w:szCs w:val="24"/>
        </w:rPr>
        <w:t>Catanduva, acumul</w:t>
      </w:r>
      <w:r w:rsidR="003A1E08">
        <w:rPr>
          <w:rFonts w:ascii="Times New Roman" w:hAnsi="Times New Roman" w:cs="Times New Roman"/>
          <w:sz w:val="24"/>
          <w:szCs w:val="24"/>
        </w:rPr>
        <w:t>ou</w:t>
      </w:r>
      <w:r w:rsidR="003A1E08" w:rsidRPr="002767EE">
        <w:rPr>
          <w:rFonts w:ascii="Times New Roman" w:hAnsi="Times New Roman" w:cs="Times New Roman"/>
          <w:sz w:val="24"/>
          <w:szCs w:val="24"/>
        </w:rPr>
        <w:t xml:space="preserve"> recurso</w:t>
      </w:r>
      <w:r w:rsidR="003A1E08">
        <w:rPr>
          <w:rFonts w:ascii="Times New Roman" w:hAnsi="Times New Roman" w:cs="Times New Roman"/>
          <w:sz w:val="24"/>
          <w:szCs w:val="24"/>
        </w:rPr>
        <w:t xml:space="preserve">s em aplicação financeira. </w:t>
      </w:r>
      <w:r w:rsidR="003A1E08" w:rsidRPr="002767EE">
        <w:rPr>
          <w:rFonts w:ascii="Times New Roman" w:hAnsi="Times New Roman" w:cs="Times New Roman"/>
          <w:sz w:val="24"/>
          <w:szCs w:val="24"/>
        </w:rPr>
        <w:t xml:space="preserve"> </w:t>
      </w:r>
      <w:r>
        <w:rPr>
          <w:rFonts w:ascii="Times New Roman" w:hAnsi="Times New Roman" w:cs="Times New Roman"/>
          <w:sz w:val="24"/>
          <w:szCs w:val="24"/>
        </w:rPr>
        <w:t>Prova disto, dentre as prestações de contas do AME Catanduva</w:t>
      </w:r>
      <w:r w:rsidR="00A75C5D">
        <w:rPr>
          <w:rFonts w:ascii="Times New Roman" w:hAnsi="Times New Roman" w:cs="Times New Roman"/>
          <w:sz w:val="24"/>
          <w:szCs w:val="24"/>
        </w:rPr>
        <w:t xml:space="preserve"> destacamos o brilhante re</w:t>
      </w:r>
      <w:r w:rsidR="00607F00">
        <w:rPr>
          <w:rFonts w:ascii="Times New Roman" w:hAnsi="Times New Roman" w:cs="Times New Roman"/>
          <w:sz w:val="24"/>
          <w:szCs w:val="24"/>
        </w:rPr>
        <w:t>latório da Secretaria da Fazenda</w:t>
      </w:r>
      <w:r w:rsidR="00A75C5D">
        <w:rPr>
          <w:rFonts w:ascii="Times New Roman" w:hAnsi="Times New Roman" w:cs="Times New Roman"/>
          <w:sz w:val="24"/>
          <w:szCs w:val="24"/>
        </w:rPr>
        <w:t xml:space="preserve"> que</w:t>
      </w:r>
      <w:r w:rsidR="00607F00">
        <w:rPr>
          <w:rFonts w:ascii="Times New Roman" w:hAnsi="Times New Roman" w:cs="Times New Roman"/>
          <w:sz w:val="24"/>
          <w:szCs w:val="24"/>
        </w:rPr>
        <w:t>,</w:t>
      </w:r>
      <w:r w:rsidR="00A75C5D">
        <w:rPr>
          <w:rFonts w:ascii="Times New Roman" w:hAnsi="Times New Roman" w:cs="Times New Roman"/>
          <w:sz w:val="24"/>
          <w:szCs w:val="24"/>
        </w:rPr>
        <w:t xml:space="preserve"> em sua auditoria </w:t>
      </w:r>
      <w:r w:rsidR="00607F00">
        <w:rPr>
          <w:rFonts w:ascii="Times New Roman" w:hAnsi="Times New Roman" w:cs="Times New Roman"/>
          <w:sz w:val="24"/>
          <w:szCs w:val="24"/>
        </w:rPr>
        <w:t>“</w:t>
      </w:r>
      <w:r w:rsidR="00A75C5D">
        <w:rPr>
          <w:rFonts w:ascii="Times New Roman" w:hAnsi="Times New Roman" w:cs="Times New Roman"/>
          <w:sz w:val="24"/>
          <w:szCs w:val="24"/>
        </w:rPr>
        <w:t>in loco</w:t>
      </w:r>
      <w:r w:rsidR="00607F00">
        <w:rPr>
          <w:rFonts w:ascii="Times New Roman" w:hAnsi="Times New Roman" w:cs="Times New Roman"/>
          <w:sz w:val="24"/>
          <w:szCs w:val="24"/>
        </w:rPr>
        <w:t>”</w:t>
      </w:r>
      <w:r w:rsidR="00A75C5D">
        <w:rPr>
          <w:rFonts w:ascii="Times New Roman" w:hAnsi="Times New Roman" w:cs="Times New Roman"/>
          <w:sz w:val="24"/>
          <w:szCs w:val="24"/>
        </w:rPr>
        <w:t xml:space="preserve"> p</w:t>
      </w:r>
      <w:r w:rsidR="00607F00">
        <w:rPr>
          <w:rFonts w:ascii="Times New Roman" w:hAnsi="Times New Roman" w:cs="Times New Roman"/>
          <w:sz w:val="24"/>
          <w:szCs w:val="24"/>
        </w:rPr>
        <w:t>ô</w:t>
      </w:r>
      <w:r w:rsidR="00A75C5D">
        <w:rPr>
          <w:rFonts w:ascii="Times New Roman" w:hAnsi="Times New Roman" w:cs="Times New Roman"/>
          <w:sz w:val="24"/>
          <w:szCs w:val="24"/>
        </w:rPr>
        <w:t>de evidenciar: ...”Por fim, diante do resultado apurado na avaliação do cumprimento das cláusulas do contrato de Gestão e cotejamento das informações obtidas, conclui-se que</w:t>
      </w:r>
      <w:r w:rsidR="00607F00">
        <w:rPr>
          <w:rFonts w:ascii="Times New Roman" w:hAnsi="Times New Roman" w:cs="Times New Roman"/>
          <w:sz w:val="24"/>
          <w:szCs w:val="24"/>
        </w:rPr>
        <w:t>, n</w:t>
      </w:r>
      <w:r w:rsidR="00A75C5D">
        <w:rPr>
          <w:rFonts w:ascii="Times New Roman" w:hAnsi="Times New Roman" w:cs="Times New Roman"/>
          <w:sz w:val="24"/>
          <w:szCs w:val="24"/>
        </w:rPr>
        <w:t xml:space="preserve">o </w:t>
      </w:r>
      <w:r w:rsidR="00A75C5D">
        <w:rPr>
          <w:rFonts w:ascii="Times New Roman" w:hAnsi="Times New Roman" w:cs="Times New Roman"/>
          <w:sz w:val="24"/>
          <w:szCs w:val="24"/>
        </w:rPr>
        <w:lastRenderedPageBreak/>
        <w:t xml:space="preserve">período analisado, os serviços de assistência oferecidos pelo AME Catanduva atingiram os objetivos propostos, com atendimento de qualidade, proporcionando resultados satisfatórios à população, ressaltando que a demanda do exercício de 2014 foi superior </w:t>
      </w:r>
      <w:r w:rsidR="00607F00">
        <w:rPr>
          <w:rFonts w:ascii="Times New Roman" w:hAnsi="Times New Roman" w:cs="Times New Roman"/>
          <w:sz w:val="24"/>
          <w:szCs w:val="24"/>
        </w:rPr>
        <w:t>à</w:t>
      </w:r>
      <w:r w:rsidR="00A75C5D">
        <w:rPr>
          <w:rFonts w:ascii="Times New Roman" w:hAnsi="Times New Roman" w:cs="Times New Roman"/>
          <w:sz w:val="24"/>
          <w:szCs w:val="24"/>
        </w:rPr>
        <w:t xml:space="preserve"> oferta dos serviços”.</w:t>
      </w:r>
    </w:p>
    <w:p w:rsidR="00E74729" w:rsidRDefault="00E74729" w:rsidP="00D67C97">
      <w:pPr>
        <w:spacing w:after="0" w:line="360" w:lineRule="auto"/>
        <w:ind w:firstLine="709"/>
        <w:jc w:val="both"/>
        <w:rPr>
          <w:rFonts w:ascii="Times New Roman" w:hAnsi="Times New Roman" w:cs="Times New Roman"/>
          <w:b/>
          <w:sz w:val="24"/>
          <w:szCs w:val="24"/>
        </w:rPr>
      </w:pPr>
    </w:p>
    <w:p w:rsidR="005D2982" w:rsidRPr="00B43A89" w:rsidRDefault="005D2982" w:rsidP="00D67C97">
      <w:pPr>
        <w:spacing w:after="0" w:line="360" w:lineRule="auto"/>
        <w:ind w:firstLine="709"/>
        <w:jc w:val="both"/>
        <w:rPr>
          <w:rFonts w:ascii="Times New Roman" w:hAnsi="Times New Roman" w:cs="Times New Roman"/>
          <w:b/>
          <w:sz w:val="24"/>
          <w:szCs w:val="24"/>
        </w:rPr>
      </w:pPr>
      <w:r w:rsidRPr="00B02E9E">
        <w:rPr>
          <w:rFonts w:ascii="Times New Roman" w:hAnsi="Times New Roman" w:cs="Times New Roman"/>
          <w:b/>
          <w:sz w:val="24"/>
          <w:szCs w:val="24"/>
        </w:rPr>
        <w:t>4</w:t>
      </w:r>
      <w:r w:rsidR="00B43A89">
        <w:rPr>
          <w:rFonts w:ascii="Times New Roman" w:hAnsi="Times New Roman" w:cs="Times New Roman"/>
          <w:b/>
          <w:sz w:val="24"/>
          <w:szCs w:val="24"/>
        </w:rPr>
        <w:t>.</w:t>
      </w:r>
      <w:r w:rsidRPr="005D2982">
        <w:rPr>
          <w:rFonts w:ascii="Times New Roman" w:hAnsi="Times New Roman" w:cs="Times New Roman"/>
          <w:sz w:val="24"/>
          <w:szCs w:val="24"/>
        </w:rPr>
        <w:t xml:space="preserve"> </w:t>
      </w:r>
      <w:r w:rsidR="00B02E9E">
        <w:rPr>
          <w:rFonts w:ascii="Times New Roman" w:hAnsi="Times New Roman" w:cs="Times New Roman"/>
          <w:sz w:val="24"/>
          <w:szCs w:val="24"/>
        </w:rPr>
        <w:tab/>
      </w:r>
      <w:r w:rsidRPr="00B43A89">
        <w:rPr>
          <w:rFonts w:ascii="Times New Roman" w:hAnsi="Times New Roman" w:cs="Times New Roman"/>
          <w:b/>
          <w:sz w:val="24"/>
          <w:szCs w:val="24"/>
        </w:rPr>
        <w:t xml:space="preserve">PROPOSTA </w:t>
      </w:r>
    </w:p>
    <w:p w:rsidR="005D2982" w:rsidRDefault="005D2982" w:rsidP="00D67C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Passamos a detalhar nossa proposta para o gerenciamento do Ambulatório Médico de Especialidades de Catanduva.</w:t>
      </w:r>
    </w:p>
    <w:p w:rsidR="005D2982" w:rsidRDefault="005D2982" w:rsidP="00D67C97">
      <w:pPr>
        <w:spacing w:after="0" w:line="360" w:lineRule="auto"/>
        <w:ind w:firstLine="709"/>
        <w:jc w:val="both"/>
        <w:rPr>
          <w:rFonts w:ascii="Times New Roman" w:hAnsi="Times New Roman" w:cs="Times New Roman"/>
          <w:sz w:val="24"/>
          <w:szCs w:val="24"/>
        </w:rPr>
      </w:pPr>
      <w:r w:rsidRPr="00B02E9E">
        <w:rPr>
          <w:rFonts w:ascii="Times New Roman" w:hAnsi="Times New Roman" w:cs="Times New Roman"/>
          <w:b/>
          <w:sz w:val="24"/>
          <w:szCs w:val="24"/>
        </w:rPr>
        <w:t>4.1</w:t>
      </w:r>
      <w:r>
        <w:rPr>
          <w:rFonts w:ascii="Times New Roman" w:hAnsi="Times New Roman" w:cs="Times New Roman"/>
          <w:sz w:val="24"/>
          <w:szCs w:val="24"/>
        </w:rPr>
        <w:t xml:space="preserve"> </w:t>
      </w:r>
      <w:r w:rsidR="00B02E9E">
        <w:rPr>
          <w:rFonts w:ascii="Times New Roman" w:hAnsi="Times New Roman" w:cs="Times New Roman"/>
          <w:sz w:val="24"/>
          <w:szCs w:val="24"/>
        </w:rPr>
        <w:t>-</w:t>
      </w:r>
      <w:r w:rsidR="00400383">
        <w:rPr>
          <w:rFonts w:ascii="Times New Roman" w:hAnsi="Times New Roman" w:cs="Times New Roman"/>
          <w:sz w:val="24"/>
          <w:szCs w:val="24"/>
        </w:rPr>
        <w:t xml:space="preserve"> OBJETIVO</w:t>
      </w:r>
      <w:r w:rsidR="00B12BC8">
        <w:rPr>
          <w:rFonts w:ascii="Times New Roman" w:hAnsi="Times New Roman" w:cs="Times New Roman"/>
          <w:sz w:val="24"/>
          <w:szCs w:val="24"/>
        </w:rPr>
        <w:t>S GERAIS</w:t>
      </w:r>
    </w:p>
    <w:p w:rsidR="00DF7800" w:rsidRDefault="00DF7800" w:rsidP="00D67C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Firmar parceria com o Governo do Estado de São Paulo – SES para gerir o AME Catanduva, respeitando as atribuições, responsabilidades, obrigações, atividades e serviços previstos em Contrato de Gestão a ser celebrado com a SES</w:t>
      </w:r>
      <w:r w:rsidR="00400383">
        <w:rPr>
          <w:rFonts w:ascii="Times New Roman" w:hAnsi="Times New Roman" w:cs="Times New Roman"/>
          <w:sz w:val="24"/>
          <w:szCs w:val="24"/>
        </w:rPr>
        <w:t xml:space="preserve">, sintetizando em si as melhores condições possíveis para a continuidade da gestão, porque os interesses são comuns, o foco é qualidade, a humanização e a </w:t>
      </w:r>
      <w:proofErr w:type="spellStart"/>
      <w:r w:rsidR="00400383">
        <w:rPr>
          <w:rFonts w:ascii="Times New Roman" w:hAnsi="Times New Roman" w:cs="Times New Roman"/>
          <w:sz w:val="24"/>
          <w:szCs w:val="24"/>
        </w:rPr>
        <w:t>resolutividade</w:t>
      </w:r>
      <w:proofErr w:type="spellEnd"/>
      <w:r w:rsidR="00400383">
        <w:rPr>
          <w:rFonts w:ascii="Times New Roman" w:hAnsi="Times New Roman" w:cs="Times New Roman"/>
          <w:sz w:val="24"/>
          <w:szCs w:val="24"/>
        </w:rPr>
        <w:t xml:space="preserve"> na atenção à saúde da população e os objetivos estão claros e muito bem definidos tanto para a OSS F</w:t>
      </w:r>
      <w:r w:rsidR="00D118EA">
        <w:rPr>
          <w:rFonts w:ascii="Times New Roman" w:hAnsi="Times New Roman" w:cs="Times New Roman"/>
          <w:sz w:val="24"/>
          <w:szCs w:val="24"/>
        </w:rPr>
        <w:t xml:space="preserve">undação </w:t>
      </w:r>
      <w:r w:rsidR="00400383">
        <w:rPr>
          <w:rFonts w:ascii="Times New Roman" w:hAnsi="Times New Roman" w:cs="Times New Roman"/>
          <w:sz w:val="24"/>
          <w:szCs w:val="24"/>
        </w:rPr>
        <w:t>P</w:t>
      </w:r>
      <w:r w:rsidR="00D118EA">
        <w:rPr>
          <w:rFonts w:ascii="Times New Roman" w:hAnsi="Times New Roman" w:cs="Times New Roman"/>
          <w:sz w:val="24"/>
          <w:szCs w:val="24"/>
        </w:rPr>
        <w:t xml:space="preserve">adre </w:t>
      </w:r>
      <w:r w:rsidR="00400383">
        <w:rPr>
          <w:rFonts w:ascii="Times New Roman" w:hAnsi="Times New Roman" w:cs="Times New Roman"/>
          <w:sz w:val="24"/>
          <w:szCs w:val="24"/>
        </w:rPr>
        <w:t>A</w:t>
      </w:r>
      <w:r w:rsidR="00D118EA">
        <w:rPr>
          <w:rFonts w:ascii="Times New Roman" w:hAnsi="Times New Roman" w:cs="Times New Roman"/>
          <w:sz w:val="24"/>
          <w:szCs w:val="24"/>
        </w:rPr>
        <w:t>lbino</w:t>
      </w:r>
      <w:r w:rsidR="00400383">
        <w:rPr>
          <w:rFonts w:ascii="Times New Roman" w:hAnsi="Times New Roman" w:cs="Times New Roman"/>
          <w:sz w:val="24"/>
          <w:szCs w:val="24"/>
        </w:rPr>
        <w:t>, como para o governo do Estado – nosso gestor, quais sejam:</w:t>
      </w:r>
    </w:p>
    <w:p w:rsidR="00400383" w:rsidRDefault="00400383" w:rsidP="00D67C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454DE">
        <w:rPr>
          <w:rFonts w:ascii="Times New Roman" w:hAnsi="Times New Roman" w:cs="Times New Roman"/>
          <w:sz w:val="24"/>
          <w:szCs w:val="24"/>
        </w:rPr>
        <w:t>A</w:t>
      </w:r>
      <w:r>
        <w:rPr>
          <w:rFonts w:ascii="Times New Roman" w:hAnsi="Times New Roman" w:cs="Times New Roman"/>
          <w:sz w:val="24"/>
          <w:szCs w:val="24"/>
        </w:rPr>
        <w:t xml:space="preserve">proveitar a estrutura física do imóvel de propriedade do </w:t>
      </w:r>
      <w:r w:rsidR="008454DE">
        <w:rPr>
          <w:rFonts w:ascii="Times New Roman" w:hAnsi="Times New Roman" w:cs="Times New Roman"/>
          <w:sz w:val="24"/>
          <w:szCs w:val="24"/>
        </w:rPr>
        <w:t>G</w:t>
      </w:r>
      <w:r>
        <w:rPr>
          <w:rFonts w:ascii="Times New Roman" w:hAnsi="Times New Roman" w:cs="Times New Roman"/>
          <w:sz w:val="24"/>
          <w:szCs w:val="24"/>
        </w:rPr>
        <w:t>overno do Estado de São Paulo;</w:t>
      </w:r>
    </w:p>
    <w:p w:rsidR="00400383" w:rsidRDefault="008454DE" w:rsidP="00D67C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V</w:t>
      </w:r>
      <w:r w:rsidR="00400383">
        <w:rPr>
          <w:rFonts w:ascii="Times New Roman" w:hAnsi="Times New Roman" w:cs="Times New Roman"/>
          <w:sz w:val="24"/>
          <w:szCs w:val="24"/>
        </w:rPr>
        <w:t>alorização da qualida</w:t>
      </w:r>
      <w:r>
        <w:rPr>
          <w:rFonts w:ascii="Times New Roman" w:hAnsi="Times New Roman" w:cs="Times New Roman"/>
          <w:sz w:val="24"/>
          <w:szCs w:val="24"/>
        </w:rPr>
        <w:t>de do trabalho</w:t>
      </w:r>
      <w:r w:rsidR="00400383">
        <w:rPr>
          <w:rFonts w:ascii="Times New Roman" w:hAnsi="Times New Roman" w:cs="Times New Roman"/>
          <w:sz w:val="24"/>
          <w:szCs w:val="24"/>
        </w:rPr>
        <w:t>;</w:t>
      </w:r>
    </w:p>
    <w:p w:rsidR="00400383" w:rsidRDefault="00400383" w:rsidP="00D67C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454DE">
        <w:rPr>
          <w:rFonts w:ascii="Times New Roman" w:hAnsi="Times New Roman" w:cs="Times New Roman"/>
          <w:sz w:val="24"/>
          <w:szCs w:val="24"/>
        </w:rPr>
        <w:t>M</w:t>
      </w:r>
      <w:r>
        <w:rPr>
          <w:rFonts w:ascii="Times New Roman" w:hAnsi="Times New Roman" w:cs="Times New Roman"/>
          <w:sz w:val="24"/>
          <w:szCs w:val="24"/>
        </w:rPr>
        <w:t xml:space="preserve">anter e integrar a atenção básica, </w:t>
      </w:r>
      <w:r w:rsidR="0060182C">
        <w:rPr>
          <w:rFonts w:ascii="Times New Roman" w:hAnsi="Times New Roman" w:cs="Times New Roman"/>
          <w:sz w:val="24"/>
          <w:szCs w:val="24"/>
        </w:rPr>
        <w:t xml:space="preserve">com </w:t>
      </w:r>
      <w:r>
        <w:rPr>
          <w:rFonts w:ascii="Times New Roman" w:hAnsi="Times New Roman" w:cs="Times New Roman"/>
          <w:sz w:val="24"/>
          <w:szCs w:val="24"/>
        </w:rPr>
        <w:t xml:space="preserve">o AME e o atendimento hospitalar, na busca pela qualidade dos </w:t>
      </w:r>
      <w:r w:rsidR="00B12BC8">
        <w:rPr>
          <w:rFonts w:ascii="Times New Roman" w:hAnsi="Times New Roman" w:cs="Times New Roman"/>
          <w:sz w:val="24"/>
          <w:szCs w:val="24"/>
        </w:rPr>
        <w:t>s</w:t>
      </w:r>
      <w:r>
        <w:rPr>
          <w:rFonts w:ascii="Times New Roman" w:hAnsi="Times New Roman" w:cs="Times New Roman"/>
          <w:sz w:val="24"/>
          <w:szCs w:val="24"/>
        </w:rPr>
        <w:t xml:space="preserve">erviços, </w:t>
      </w:r>
      <w:r w:rsidR="006D7362">
        <w:rPr>
          <w:rFonts w:ascii="Times New Roman" w:hAnsi="Times New Roman" w:cs="Times New Roman"/>
          <w:sz w:val="24"/>
          <w:szCs w:val="24"/>
        </w:rPr>
        <w:t xml:space="preserve">de forma que possamos comemorar juntos </w:t>
      </w:r>
      <w:r w:rsidR="006D7362" w:rsidRPr="006D7362">
        <w:rPr>
          <w:rFonts w:ascii="Times New Roman" w:hAnsi="Times New Roman" w:cs="Times New Roman"/>
          <w:sz w:val="24"/>
          <w:szCs w:val="24"/>
        </w:rPr>
        <w:t xml:space="preserve">os </w:t>
      </w:r>
      <w:r w:rsidR="006D7362">
        <w:rPr>
          <w:rFonts w:ascii="Times New Roman" w:hAnsi="Times New Roman" w:cs="Times New Roman"/>
          <w:sz w:val="24"/>
          <w:szCs w:val="24"/>
        </w:rPr>
        <w:t>resultados</w:t>
      </w:r>
      <w:r w:rsidR="006D7362" w:rsidRPr="006D7362">
        <w:rPr>
          <w:rFonts w:ascii="Times New Roman" w:hAnsi="Times New Roman" w:cs="Times New Roman"/>
          <w:sz w:val="24"/>
          <w:szCs w:val="24"/>
        </w:rPr>
        <w:t>,</w:t>
      </w:r>
      <w:r w:rsidR="006D7362">
        <w:rPr>
          <w:rFonts w:ascii="Times New Roman" w:hAnsi="Times New Roman" w:cs="Times New Roman"/>
          <w:sz w:val="24"/>
          <w:szCs w:val="24"/>
        </w:rPr>
        <w:t xml:space="preserve"> como </w:t>
      </w:r>
      <w:proofErr w:type="gramStart"/>
      <w:r w:rsidR="006D7362" w:rsidRPr="006D7362">
        <w:rPr>
          <w:rFonts w:ascii="Times New Roman" w:hAnsi="Times New Roman" w:cs="Times New Roman"/>
          <w:sz w:val="24"/>
          <w:szCs w:val="24"/>
        </w:rPr>
        <w:t>por exemplo</w:t>
      </w:r>
      <w:proofErr w:type="gramEnd"/>
      <w:r w:rsidR="006D7362" w:rsidRPr="006D7362">
        <w:rPr>
          <w:rFonts w:ascii="Times New Roman" w:hAnsi="Times New Roman" w:cs="Times New Roman"/>
          <w:sz w:val="24"/>
          <w:szCs w:val="24"/>
        </w:rPr>
        <w:t xml:space="preserve"> </w:t>
      </w:r>
      <w:r w:rsidR="006D7362">
        <w:rPr>
          <w:rFonts w:ascii="Times New Roman" w:hAnsi="Times New Roman" w:cs="Times New Roman"/>
          <w:sz w:val="24"/>
          <w:szCs w:val="24"/>
        </w:rPr>
        <w:t xml:space="preserve">o relatório da </w:t>
      </w:r>
      <w:r w:rsidR="006D7362" w:rsidRPr="006D7362">
        <w:rPr>
          <w:rFonts w:ascii="Times New Roman" w:hAnsi="Times New Roman" w:cs="Times New Roman"/>
          <w:sz w:val="24"/>
          <w:szCs w:val="24"/>
        </w:rPr>
        <w:t>Secretaria da F</w:t>
      </w:r>
      <w:r w:rsidR="006D7362">
        <w:rPr>
          <w:rFonts w:ascii="Times New Roman" w:hAnsi="Times New Roman" w:cs="Times New Roman"/>
          <w:sz w:val="24"/>
          <w:szCs w:val="24"/>
        </w:rPr>
        <w:t xml:space="preserve">azenda </w:t>
      </w:r>
      <w:r w:rsidR="006D7362" w:rsidRPr="006D7362">
        <w:rPr>
          <w:rFonts w:ascii="Times New Roman" w:hAnsi="Times New Roman" w:cs="Times New Roman"/>
          <w:sz w:val="24"/>
          <w:szCs w:val="24"/>
        </w:rPr>
        <w:t xml:space="preserve">do Estado do </w:t>
      </w:r>
      <w:r w:rsidR="006D7362">
        <w:rPr>
          <w:rFonts w:ascii="Times New Roman" w:hAnsi="Times New Roman" w:cs="Times New Roman"/>
          <w:sz w:val="24"/>
          <w:szCs w:val="24"/>
        </w:rPr>
        <w:t>exercício 2014,</w:t>
      </w:r>
      <w:r>
        <w:rPr>
          <w:rFonts w:ascii="Times New Roman" w:hAnsi="Times New Roman" w:cs="Times New Roman"/>
          <w:sz w:val="24"/>
          <w:szCs w:val="24"/>
        </w:rPr>
        <w:t xml:space="preserve"> definição das equipes, equilíbrio financeiro e satisfaç</w:t>
      </w:r>
      <w:r w:rsidR="008454DE">
        <w:rPr>
          <w:rFonts w:ascii="Times New Roman" w:hAnsi="Times New Roman" w:cs="Times New Roman"/>
          <w:sz w:val="24"/>
          <w:szCs w:val="24"/>
        </w:rPr>
        <w:t>ão</w:t>
      </w:r>
      <w:r>
        <w:rPr>
          <w:rFonts w:ascii="Times New Roman" w:hAnsi="Times New Roman" w:cs="Times New Roman"/>
          <w:sz w:val="24"/>
          <w:szCs w:val="24"/>
        </w:rPr>
        <w:t xml:space="preserve"> do usuário;</w:t>
      </w:r>
    </w:p>
    <w:p w:rsidR="00400383" w:rsidRDefault="00400383" w:rsidP="00D67C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454DE">
        <w:rPr>
          <w:rFonts w:ascii="Times New Roman" w:hAnsi="Times New Roman" w:cs="Times New Roman"/>
          <w:sz w:val="24"/>
          <w:szCs w:val="24"/>
        </w:rPr>
        <w:t>A</w:t>
      </w:r>
      <w:r>
        <w:rPr>
          <w:rFonts w:ascii="Times New Roman" w:hAnsi="Times New Roman" w:cs="Times New Roman"/>
          <w:sz w:val="24"/>
          <w:szCs w:val="24"/>
        </w:rPr>
        <w:t>tuação regional, no intu</w:t>
      </w:r>
      <w:r w:rsidR="00B12BC8">
        <w:rPr>
          <w:rFonts w:ascii="Times New Roman" w:hAnsi="Times New Roman" w:cs="Times New Roman"/>
          <w:sz w:val="24"/>
          <w:szCs w:val="24"/>
        </w:rPr>
        <w:t>ito de nos fortalecer como sempre, como referência no atendimento à saúde;</w:t>
      </w:r>
    </w:p>
    <w:p w:rsidR="00B12BC8" w:rsidRDefault="00B12BC8" w:rsidP="00D67C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454DE">
        <w:rPr>
          <w:rFonts w:ascii="Times New Roman" w:hAnsi="Times New Roman" w:cs="Times New Roman"/>
          <w:sz w:val="24"/>
          <w:szCs w:val="24"/>
        </w:rPr>
        <w:t>D</w:t>
      </w:r>
      <w:r>
        <w:rPr>
          <w:rFonts w:ascii="Times New Roman" w:hAnsi="Times New Roman" w:cs="Times New Roman"/>
          <w:sz w:val="24"/>
          <w:szCs w:val="24"/>
        </w:rPr>
        <w:t xml:space="preserve">esenvolver atividades visando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capacitação dos recursos humanos de acordo com as diretrizes da SES.</w:t>
      </w:r>
    </w:p>
    <w:p w:rsidR="007B0A30" w:rsidRDefault="007B0A30" w:rsidP="00D67C97">
      <w:pPr>
        <w:spacing w:after="0" w:line="360" w:lineRule="auto"/>
        <w:ind w:firstLine="709"/>
        <w:jc w:val="both"/>
        <w:rPr>
          <w:rFonts w:ascii="Times New Roman" w:hAnsi="Times New Roman" w:cs="Times New Roman"/>
          <w:sz w:val="24"/>
          <w:szCs w:val="24"/>
        </w:rPr>
      </w:pPr>
    </w:p>
    <w:p w:rsidR="00B12BC8" w:rsidRDefault="00B12BC8" w:rsidP="00D67C97">
      <w:pPr>
        <w:spacing w:after="0" w:line="360" w:lineRule="auto"/>
        <w:ind w:firstLine="709"/>
        <w:jc w:val="both"/>
        <w:rPr>
          <w:rFonts w:ascii="Times New Roman" w:hAnsi="Times New Roman" w:cs="Times New Roman"/>
          <w:sz w:val="24"/>
          <w:szCs w:val="24"/>
        </w:rPr>
      </w:pPr>
      <w:r w:rsidRPr="000E3D9D">
        <w:rPr>
          <w:rFonts w:ascii="Times New Roman" w:hAnsi="Times New Roman" w:cs="Times New Roman"/>
          <w:b/>
          <w:sz w:val="24"/>
          <w:szCs w:val="24"/>
        </w:rPr>
        <w:lastRenderedPageBreak/>
        <w:t>4.2</w:t>
      </w:r>
      <w:r>
        <w:rPr>
          <w:rFonts w:ascii="Times New Roman" w:hAnsi="Times New Roman" w:cs="Times New Roman"/>
          <w:sz w:val="24"/>
          <w:szCs w:val="24"/>
        </w:rPr>
        <w:t xml:space="preserve"> – OBJETIVOS ESPECÍFICOS</w:t>
      </w:r>
    </w:p>
    <w:p w:rsidR="00B12BC8" w:rsidRDefault="00B12BC8" w:rsidP="00D67C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Respeitando e acatando integralmente o disposto pela SES no projeto assistencial do AME Catanduva, elaborado em conjunto com DRS XV, contemplando a necessidade regional e aproveitando a estrutura física do imóvel</w:t>
      </w:r>
      <w:r w:rsidR="000F5F8D">
        <w:rPr>
          <w:rFonts w:ascii="Times New Roman" w:hAnsi="Times New Roman" w:cs="Times New Roman"/>
          <w:sz w:val="24"/>
          <w:szCs w:val="24"/>
        </w:rPr>
        <w:t xml:space="preserve"> com endereço à </w:t>
      </w:r>
      <w:proofErr w:type="gramStart"/>
      <w:r w:rsidR="000F5F8D">
        <w:rPr>
          <w:rFonts w:ascii="Times New Roman" w:hAnsi="Times New Roman" w:cs="Times New Roman"/>
          <w:sz w:val="24"/>
          <w:szCs w:val="24"/>
        </w:rPr>
        <w:t>rua</w:t>
      </w:r>
      <w:proofErr w:type="gramEnd"/>
      <w:r w:rsidR="000F5F8D">
        <w:rPr>
          <w:rFonts w:ascii="Times New Roman" w:hAnsi="Times New Roman" w:cs="Times New Roman"/>
          <w:sz w:val="24"/>
          <w:szCs w:val="24"/>
        </w:rPr>
        <w:t xml:space="preserve"> Cascata 825 – Catandu</w:t>
      </w:r>
      <w:r w:rsidR="00DD3FFA">
        <w:rPr>
          <w:rFonts w:ascii="Times New Roman" w:hAnsi="Times New Roman" w:cs="Times New Roman"/>
          <w:sz w:val="24"/>
          <w:szCs w:val="24"/>
        </w:rPr>
        <w:t>v</w:t>
      </w:r>
      <w:r w:rsidR="000F5F8D">
        <w:rPr>
          <w:rFonts w:ascii="Times New Roman" w:hAnsi="Times New Roman" w:cs="Times New Roman"/>
          <w:sz w:val="24"/>
          <w:szCs w:val="24"/>
        </w:rPr>
        <w:t xml:space="preserve">a – SP </w:t>
      </w:r>
      <w:proofErr w:type="spellStart"/>
      <w:r w:rsidR="000F5F8D">
        <w:rPr>
          <w:rFonts w:ascii="Times New Roman" w:hAnsi="Times New Roman" w:cs="Times New Roman"/>
          <w:sz w:val="24"/>
          <w:szCs w:val="24"/>
        </w:rPr>
        <w:t>Cep</w:t>
      </w:r>
      <w:proofErr w:type="spellEnd"/>
      <w:r w:rsidR="000F5F8D">
        <w:rPr>
          <w:rFonts w:ascii="Times New Roman" w:hAnsi="Times New Roman" w:cs="Times New Roman"/>
          <w:sz w:val="24"/>
          <w:szCs w:val="24"/>
        </w:rPr>
        <w:t xml:space="preserve">: 15809-090 e horário de atendimento de segunda a sexta-feira das 7 as 19h, apresentando uma área </w:t>
      </w:r>
      <w:r w:rsidR="00CA4177">
        <w:rPr>
          <w:rFonts w:ascii="Times New Roman" w:hAnsi="Times New Roman" w:cs="Times New Roman"/>
          <w:sz w:val="24"/>
          <w:szCs w:val="24"/>
        </w:rPr>
        <w:t>con</w:t>
      </w:r>
      <w:r w:rsidR="00871473">
        <w:rPr>
          <w:rFonts w:ascii="Times New Roman" w:hAnsi="Times New Roman" w:cs="Times New Roman"/>
          <w:sz w:val="24"/>
          <w:szCs w:val="24"/>
        </w:rPr>
        <w:t>s</w:t>
      </w:r>
      <w:r w:rsidR="00CA4177">
        <w:rPr>
          <w:rFonts w:ascii="Times New Roman" w:hAnsi="Times New Roman" w:cs="Times New Roman"/>
          <w:sz w:val="24"/>
          <w:szCs w:val="24"/>
        </w:rPr>
        <w:t>truída de 2</w:t>
      </w:r>
      <w:r w:rsidR="00D118EA">
        <w:rPr>
          <w:rFonts w:ascii="Times New Roman" w:hAnsi="Times New Roman" w:cs="Times New Roman"/>
          <w:sz w:val="24"/>
          <w:szCs w:val="24"/>
        </w:rPr>
        <w:t>.</w:t>
      </w:r>
      <w:r w:rsidR="00CA4177">
        <w:rPr>
          <w:rFonts w:ascii="Times New Roman" w:hAnsi="Times New Roman" w:cs="Times New Roman"/>
          <w:sz w:val="24"/>
          <w:szCs w:val="24"/>
        </w:rPr>
        <w:t>670,01m²</w:t>
      </w:r>
      <w:r w:rsidR="00077A43">
        <w:rPr>
          <w:rFonts w:ascii="Times New Roman" w:hAnsi="Times New Roman" w:cs="Times New Roman"/>
          <w:sz w:val="24"/>
          <w:szCs w:val="24"/>
        </w:rPr>
        <w:t xml:space="preserve"> com 18 consultórios e </w:t>
      </w:r>
      <w:r w:rsidR="00871473">
        <w:rPr>
          <w:rFonts w:ascii="Times New Roman" w:hAnsi="Times New Roman" w:cs="Times New Roman"/>
          <w:sz w:val="24"/>
          <w:szCs w:val="24"/>
        </w:rPr>
        <w:t>várias s</w:t>
      </w:r>
      <w:r w:rsidR="00871473" w:rsidRPr="003B1F30">
        <w:rPr>
          <w:rFonts w:ascii="Times New Roman" w:eastAsia="Times New Roman" w:hAnsi="Times New Roman" w:cs="Times New Roman"/>
          <w:color w:val="000000"/>
          <w:sz w:val="24"/>
          <w:szCs w:val="24"/>
        </w:rPr>
        <w:t>alas:</w:t>
      </w:r>
      <w:r w:rsidR="00D118EA">
        <w:rPr>
          <w:rFonts w:ascii="Times New Roman" w:eastAsia="Times New Roman" w:hAnsi="Times New Roman" w:cs="Times New Roman"/>
          <w:color w:val="000000"/>
          <w:sz w:val="24"/>
          <w:szCs w:val="24"/>
        </w:rPr>
        <w:t xml:space="preserve"> </w:t>
      </w:r>
      <w:r w:rsidR="00871473" w:rsidRPr="003B1F30">
        <w:rPr>
          <w:rFonts w:ascii="Times New Roman" w:eastAsia="Times New Roman" w:hAnsi="Times New Roman" w:cs="Times New Roman"/>
          <w:color w:val="000000"/>
          <w:sz w:val="24"/>
          <w:szCs w:val="24"/>
        </w:rPr>
        <w:t xml:space="preserve">3 de recepção e espera, </w:t>
      </w:r>
      <w:r w:rsidR="00871473">
        <w:rPr>
          <w:rFonts w:ascii="Times New Roman" w:eastAsia="Times New Roman" w:hAnsi="Times New Roman" w:cs="Times New Roman"/>
          <w:color w:val="000000"/>
          <w:sz w:val="24"/>
          <w:szCs w:val="24"/>
        </w:rPr>
        <w:t>2 endoscopia/</w:t>
      </w:r>
      <w:proofErr w:type="spellStart"/>
      <w:r w:rsidR="00871473">
        <w:rPr>
          <w:rFonts w:ascii="Times New Roman" w:eastAsia="Times New Roman" w:hAnsi="Times New Roman" w:cs="Times New Roman"/>
          <w:color w:val="000000"/>
          <w:sz w:val="24"/>
          <w:szCs w:val="24"/>
        </w:rPr>
        <w:t>colonoscopia</w:t>
      </w:r>
      <w:proofErr w:type="spellEnd"/>
      <w:r w:rsidR="00871473">
        <w:rPr>
          <w:rFonts w:ascii="Times New Roman" w:eastAsia="Times New Roman" w:hAnsi="Times New Roman" w:cs="Times New Roman"/>
          <w:color w:val="000000"/>
          <w:sz w:val="24"/>
          <w:szCs w:val="24"/>
        </w:rPr>
        <w:t>/</w:t>
      </w:r>
      <w:proofErr w:type="spellStart"/>
      <w:r w:rsidR="00871473">
        <w:rPr>
          <w:rFonts w:ascii="Times New Roman" w:eastAsia="Times New Roman" w:hAnsi="Times New Roman" w:cs="Times New Roman"/>
          <w:color w:val="000000"/>
          <w:sz w:val="24"/>
          <w:szCs w:val="24"/>
        </w:rPr>
        <w:t>broncoscopia</w:t>
      </w:r>
      <w:proofErr w:type="spellEnd"/>
      <w:r w:rsidR="00871473">
        <w:rPr>
          <w:rFonts w:ascii="Times New Roman" w:eastAsia="Times New Roman" w:hAnsi="Times New Roman" w:cs="Times New Roman"/>
          <w:color w:val="000000"/>
          <w:sz w:val="24"/>
          <w:szCs w:val="24"/>
        </w:rPr>
        <w:t xml:space="preserve"> 1 posto </w:t>
      </w:r>
      <w:r w:rsidR="00871473" w:rsidRPr="003B1F30">
        <w:rPr>
          <w:rFonts w:ascii="Times New Roman" w:eastAsia="Times New Roman" w:hAnsi="Times New Roman" w:cs="Times New Roman"/>
          <w:color w:val="000000"/>
          <w:sz w:val="24"/>
          <w:szCs w:val="24"/>
        </w:rPr>
        <w:t>coleta de</w:t>
      </w:r>
      <w:r w:rsidR="00D118EA">
        <w:rPr>
          <w:rFonts w:ascii="Times New Roman" w:eastAsia="Times New Roman" w:hAnsi="Times New Roman" w:cs="Times New Roman"/>
          <w:color w:val="000000"/>
          <w:sz w:val="24"/>
          <w:szCs w:val="24"/>
        </w:rPr>
        <w:t xml:space="preserve"> </w:t>
      </w:r>
      <w:r w:rsidR="00871473" w:rsidRPr="003B1F30">
        <w:rPr>
          <w:rFonts w:ascii="Times New Roman" w:eastAsia="Times New Roman" w:hAnsi="Times New Roman" w:cs="Times New Roman"/>
          <w:color w:val="000000"/>
          <w:sz w:val="24"/>
          <w:szCs w:val="24"/>
        </w:rPr>
        <w:t>material para l</w:t>
      </w:r>
      <w:r w:rsidR="00871473">
        <w:rPr>
          <w:rFonts w:ascii="Times New Roman" w:eastAsia="Times New Roman" w:hAnsi="Times New Roman" w:cs="Times New Roman"/>
          <w:color w:val="000000"/>
          <w:sz w:val="24"/>
          <w:szCs w:val="24"/>
        </w:rPr>
        <w:t xml:space="preserve">aboratório, 2  para curativo,1 ECG,1 </w:t>
      </w:r>
      <w:proofErr w:type="spellStart"/>
      <w:r w:rsidR="00871473">
        <w:rPr>
          <w:rFonts w:ascii="Times New Roman" w:eastAsia="Times New Roman" w:hAnsi="Times New Roman" w:cs="Times New Roman"/>
          <w:color w:val="000000"/>
          <w:sz w:val="24"/>
          <w:szCs w:val="24"/>
        </w:rPr>
        <w:t>urodinâmica</w:t>
      </w:r>
      <w:proofErr w:type="spellEnd"/>
      <w:r w:rsidR="00871473" w:rsidRPr="003B1F30">
        <w:rPr>
          <w:rFonts w:ascii="Times New Roman" w:eastAsia="Times New Roman" w:hAnsi="Times New Roman" w:cs="Times New Roman"/>
          <w:color w:val="000000"/>
          <w:sz w:val="24"/>
          <w:szCs w:val="24"/>
        </w:rPr>
        <w:t>, 1 para enfe</w:t>
      </w:r>
      <w:r w:rsidR="00871473">
        <w:rPr>
          <w:rFonts w:ascii="Times New Roman" w:eastAsia="Times New Roman" w:hAnsi="Times New Roman" w:cs="Times New Roman"/>
          <w:color w:val="000000"/>
          <w:sz w:val="24"/>
          <w:szCs w:val="24"/>
        </w:rPr>
        <w:t xml:space="preserve">rmagem,1 para serviço social, 2 </w:t>
      </w:r>
      <w:r w:rsidR="00871473" w:rsidRPr="003B1F30">
        <w:rPr>
          <w:rFonts w:ascii="Times New Roman" w:eastAsia="Times New Roman" w:hAnsi="Times New Roman" w:cs="Times New Roman"/>
          <w:color w:val="000000"/>
          <w:sz w:val="24"/>
          <w:szCs w:val="24"/>
        </w:rPr>
        <w:t>exames</w:t>
      </w:r>
      <w:r w:rsidR="00254C14">
        <w:rPr>
          <w:rFonts w:ascii="Times New Roman" w:eastAsia="Times New Roman" w:hAnsi="Times New Roman" w:cs="Times New Roman"/>
          <w:color w:val="000000"/>
          <w:sz w:val="24"/>
          <w:szCs w:val="24"/>
        </w:rPr>
        <w:t xml:space="preserve"> </w:t>
      </w:r>
      <w:r w:rsidR="00871473">
        <w:rPr>
          <w:rFonts w:ascii="Times New Roman" w:eastAsia="Times New Roman" w:hAnsi="Times New Roman" w:cs="Times New Roman"/>
          <w:color w:val="000000"/>
          <w:sz w:val="24"/>
          <w:szCs w:val="24"/>
        </w:rPr>
        <w:t>oftalmologia, 3 de ultrassom, 2 para raio X, 1 p</w:t>
      </w:r>
      <w:r w:rsidR="00871473" w:rsidRPr="003B1F30">
        <w:rPr>
          <w:rFonts w:ascii="Times New Roman" w:eastAsia="Times New Roman" w:hAnsi="Times New Roman" w:cs="Times New Roman"/>
          <w:color w:val="000000"/>
          <w:sz w:val="24"/>
          <w:szCs w:val="24"/>
        </w:rPr>
        <w:t xml:space="preserve">ara supervisão da recepção, 1  SAME,1  almoxarifado, 1 </w:t>
      </w:r>
      <w:r w:rsidR="00871473">
        <w:rPr>
          <w:rFonts w:ascii="Times New Roman" w:eastAsia="Times New Roman" w:hAnsi="Times New Roman" w:cs="Times New Roman"/>
          <w:color w:val="000000"/>
          <w:sz w:val="24"/>
          <w:szCs w:val="24"/>
        </w:rPr>
        <w:t>CME</w:t>
      </w:r>
      <w:r w:rsidR="00871473" w:rsidRPr="003B1F30">
        <w:rPr>
          <w:rFonts w:ascii="Times New Roman" w:eastAsia="Times New Roman" w:hAnsi="Times New Roman" w:cs="Times New Roman"/>
          <w:color w:val="000000"/>
          <w:sz w:val="24"/>
          <w:szCs w:val="24"/>
        </w:rPr>
        <w:t xml:space="preserve">, 1 </w:t>
      </w:r>
      <w:r w:rsidR="00871473">
        <w:rPr>
          <w:rFonts w:ascii="Times New Roman" w:eastAsia="Times New Roman" w:hAnsi="Times New Roman" w:cs="Times New Roman"/>
          <w:color w:val="000000"/>
          <w:sz w:val="24"/>
          <w:szCs w:val="24"/>
        </w:rPr>
        <w:t>expurgo, 2 utilidades, 2</w:t>
      </w:r>
      <w:r w:rsidR="00871473" w:rsidRPr="003B1F30">
        <w:rPr>
          <w:rFonts w:ascii="Times New Roman" w:eastAsia="Times New Roman" w:hAnsi="Times New Roman" w:cs="Times New Roman"/>
          <w:color w:val="000000"/>
          <w:sz w:val="24"/>
          <w:szCs w:val="24"/>
        </w:rPr>
        <w:t xml:space="preserve"> para DML, </w:t>
      </w:r>
      <w:r w:rsidR="00871473">
        <w:rPr>
          <w:rFonts w:ascii="Times New Roman" w:eastAsia="Times New Roman" w:hAnsi="Times New Roman" w:cs="Times New Roman"/>
          <w:color w:val="000000"/>
          <w:sz w:val="24"/>
          <w:szCs w:val="24"/>
        </w:rPr>
        <w:t>2 para estar de colaboradores, 1</w:t>
      </w:r>
      <w:r w:rsidR="00871473" w:rsidRPr="003B1F30">
        <w:rPr>
          <w:rFonts w:ascii="Times New Roman" w:eastAsia="Times New Roman" w:hAnsi="Times New Roman" w:cs="Times New Roman"/>
          <w:color w:val="000000"/>
          <w:sz w:val="24"/>
          <w:szCs w:val="24"/>
        </w:rPr>
        <w:t xml:space="preserve"> para depósi</w:t>
      </w:r>
      <w:r w:rsidR="00871473">
        <w:rPr>
          <w:rFonts w:ascii="Times New Roman" w:eastAsia="Times New Roman" w:hAnsi="Times New Roman" w:cs="Times New Roman"/>
          <w:color w:val="000000"/>
          <w:sz w:val="24"/>
          <w:szCs w:val="24"/>
        </w:rPr>
        <w:t xml:space="preserve">to de resíduos,15 banheiros sendo 3 para necessidades especiais, 1 faturamento, 1 agendamento, 1 </w:t>
      </w:r>
      <w:proofErr w:type="spellStart"/>
      <w:r w:rsidR="00871473">
        <w:rPr>
          <w:rFonts w:ascii="Times New Roman" w:eastAsia="Times New Roman" w:hAnsi="Times New Roman" w:cs="Times New Roman"/>
          <w:color w:val="000000"/>
          <w:sz w:val="24"/>
          <w:szCs w:val="24"/>
        </w:rPr>
        <w:t>call</w:t>
      </w:r>
      <w:proofErr w:type="spellEnd"/>
      <w:r w:rsidR="00871473">
        <w:rPr>
          <w:rFonts w:ascii="Times New Roman" w:eastAsia="Times New Roman" w:hAnsi="Times New Roman" w:cs="Times New Roman"/>
          <w:color w:val="000000"/>
          <w:sz w:val="24"/>
          <w:szCs w:val="24"/>
        </w:rPr>
        <w:t xml:space="preserve"> </w:t>
      </w:r>
      <w:proofErr w:type="spellStart"/>
      <w:r w:rsidR="00871473">
        <w:rPr>
          <w:rFonts w:ascii="Times New Roman" w:eastAsia="Times New Roman" w:hAnsi="Times New Roman" w:cs="Times New Roman"/>
          <w:color w:val="000000"/>
          <w:sz w:val="24"/>
          <w:szCs w:val="24"/>
        </w:rPr>
        <w:t>center</w:t>
      </w:r>
      <w:proofErr w:type="spellEnd"/>
      <w:r w:rsidR="00871473">
        <w:rPr>
          <w:rFonts w:ascii="Times New Roman" w:eastAsia="Times New Roman" w:hAnsi="Times New Roman" w:cs="Times New Roman"/>
          <w:color w:val="000000"/>
          <w:sz w:val="24"/>
          <w:szCs w:val="24"/>
        </w:rPr>
        <w:t xml:space="preserve">,1 TI, 2 copas, 1 de treinamento, 1secretaria, 1 Gerente </w:t>
      </w:r>
      <w:proofErr w:type="spellStart"/>
      <w:r w:rsidR="00871473">
        <w:rPr>
          <w:rFonts w:ascii="Times New Roman" w:eastAsia="Times New Roman" w:hAnsi="Times New Roman" w:cs="Times New Roman"/>
          <w:color w:val="000000"/>
          <w:sz w:val="24"/>
          <w:szCs w:val="24"/>
        </w:rPr>
        <w:t>Adm</w:t>
      </w:r>
      <w:proofErr w:type="spellEnd"/>
      <w:r w:rsidR="00871473">
        <w:rPr>
          <w:rFonts w:ascii="Times New Roman" w:eastAsia="Times New Roman" w:hAnsi="Times New Roman" w:cs="Times New Roman"/>
          <w:color w:val="000000"/>
          <w:sz w:val="24"/>
          <w:szCs w:val="24"/>
        </w:rPr>
        <w:t>, 1 sala servidor,1 manutenção,1 contabilidade, 1 compras/</w:t>
      </w:r>
      <w:proofErr w:type="spellStart"/>
      <w:r w:rsidR="00871473">
        <w:rPr>
          <w:rFonts w:ascii="Times New Roman" w:eastAsia="Times New Roman" w:hAnsi="Times New Roman" w:cs="Times New Roman"/>
          <w:color w:val="000000"/>
          <w:sz w:val="24"/>
          <w:szCs w:val="24"/>
        </w:rPr>
        <w:t>sesmt</w:t>
      </w:r>
      <w:proofErr w:type="spellEnd"/>
      <w:r w:rsidR="00871473">
        <w:rPr>
          <w:rFonts w:ascii="Times New Roman" w:eastAsia="Times New Roman" w:hAnsi="Times New Roman" w:cs="Times New Roman"/>
          <w:color w:val="000000"/>
          <w:sz w:val="24"/>
          <w:szCs w:val="24"/>
        </w:rPr>
        <w:t xml:space="preserve">,1 gerente de enfermagem, 1 </w:t>
      </w:r>
      <w:proofErr w:type="spellStart"/>
      <w:r w:rsidR="00871473">
        <w:rPr>
          <w:rFonts w:ascii="Times New Roman" w:eastAsia="Times New Roman" w:hAnsi="Times New Roman" w:cs="Times New Roman"/>
          <w:color w:val="000000"/>
          <w:sz w:val="24"/>
          <w:szCs w:val="24"/>
        </w:rPr>
        <w:t>fármacia</w:t>
      </w:r>
      <w:proofErr w:type="spellEnd"/>
      <w:r w:rsidR="00871473">
        <w:rPr>
          <w:rFonts w:ascii="Times New Roman" w:eastAsia="Times New Roman" w:hAnsi="Times New Roman" w:cs="Times New Roman"/>
          <w:color w:val="000000"/>
          <w:sz w:val="24"/>
          <w:szCs w:val="24"/>
        </w:rPr>
        <w:t xml:space="preserve">, 1  gerente médico, 1centro cirúrgico, 1  de recuperação, 1  de mamografia, 1  </w:t>
      </w:r>
      <w:proofErr w:type="spellStart"/>
      <w:r w:rsidR="00871473">
        <w:rPr>
          <w:rFonts w:ascii="Times New Roman" w:eastAsia="Times New Roman" w:hAnsi="Times New Roman" w:cs="Times New Roman"/>
          <w:color w:val="000000"/>
          <w:sz w:val="24"/>
          <w:szCs w:val="24"/>
        </w:rPr>
        <w:t>densitometria</w:t>
      </w:r>
      <w:proofErr w:type="spellEnd"/>
      <w:r w:rsidR="00871473">
        <w:rPr>
          <w:rFonts w:ascii="Times New Roman" w:eastAsia="Times New Roman" w:hAnsi="Times New Roman" w:cs="Times New Roman"/>
          <w:color w:val="000000"/>
          <w:sz w:val="24"/>
          <w:szCs w:val="24"/>
        </w:rPr>
        <w:t xml:space="preserve">, 2  vestiário paciente,1  </w:t>
      </w:r>
      <w:proofErr w:type="spellStart"/>
      <w:r w:rsidR="00871473">
        <w:rPr>
          <w:rFonts w:ascii="Times New Roman" w:eastAsia="Times New Roman" w:hAnsi="Times New Roman" w:cs="Times New Roman"/>
          <w:color w:val="000000"/>
          <w:sz w:val="24"/>
          <w:szCs w:val="24"/>
        </w:rPr>
        <w:t>holter</w:t>
      </w:r>
      <w:proofErr w:type="spellEnd"/>
      <w:r w:rsidR="00871473">
        <w:rPr>
          <w:rFonts w:ascii="Times New Roman" w:eastAsia="Times New Roman" w:hAnsi="Times New Roman" w:cs="Times New Roman"/>
          <w:color w:val="000000"/>
          <w:sz w:val="24"/>
          <w:szCs w:val="24"/>
        </w:rPr>
        <w:t xml:space="preserve">, 1  de ergometria,1  </w:t>
      </w:r>
      <w:proofErr w:type="spellStart"/>
      <w:r w:rsidR="00871473">
        <w:rPr>
          <w:rFonts w:ascii="Times New Roman" w:eastAsia="Times New Roman" w:hAnsi="Times New Roman" w:cs="Times New Roman"/>
          <w:color w:val="000000"/>
          <w:sz w:val="24"/>
          <w:szCs w:val="24"/>
        </w:rPr>
        <w:t>ecocardiograma</w:t>
      </w:r>
      <w:proofErr w:type="spellEnd"/>
      <w:r w:rsidR="00871473">
        <w:rPr>
          <w:rFonts w:ascii="Times New Roman" w:eastAsia="Times New Roman" w:hAnsi="Times New Roman" w:cs="Times New Roman"/>
          <w:color w:val="000000"/>
          <w:sz w:val="24"/>
          <w:szCs w:val="24"/>
        </w:rPr>
        <w:t>/</w:t>
      </w:r>
      <w:proofErr w:type="spellStart"/>
      <w:r w:rsidR="00871473">
        <w:rPr>
          <w:rFonts w:ascii="Times New Roman" w:eastAsia="Times New Roman" w:hAnsi="Times New Roman" w:cs="Times New Roman"/>
          <w:color w:val="000000"/>
          <w:sz w:val="24"/>
          <w:szCs w:val="24"/>
        </w:rPr>
        <w:t>doppler</w:t>
      </w:r>
      <w:proofErr w:type="spellEnd"/>
      <w:r w:rsidR="00871473">
        <w:rPr>
          <w:rFonts w:ascii="Times New Roman" w:eastAsia="Times New Roman" w:hAnsi="Times New Roman" w:cs="Times New Roman"/>
          <w:color w:val="000000"/>
          <w:sz w:val="24"/>
          <w:szCs w:val="24"/>
        </w:rPr>
        <w:t xml:space="preserve">, 1  de digitação,1 a de eletroencefalograma, 1  de </w:t>
      </w:r>
      <w:proofErr w:type="spellStart"/>
      <w:r w:rsidR="00871473">
        <w:rPr>
          <w:rFonts w:ascii="Times New Roman" w:eastAsia="Times New Roman" w:hAnsi="Times New Roman" w:cs="Times New Roman"/>
          <w:color w:val="000000"/>
          <w:sz w:val="24"/>
          <w:szCs w:val="24"/>
        </w:rPr>
        <w:t>eletroneuromiografia</w:t>
      </w:r>
      <w:proofErr w:type="spellEnd"/>
      <w:r w:rsidR="00871473">
        <w:rPr>
          <w:rFonts w:ascii="Times New Roman" w:eastAsia="Times New Roman" w:hAnsi="Times New Roman" w:cs="Times New Roman"/>
          <w:color w:val="000000"/>
          <w:sz w:val="24"/>
          <w:szCs w:val="24"/>
        </w:rPr>
        <w:t xml:space="preserve">, 1  audiometria,1 sala de laudos,1  desativada,1  câmara clara,1  de gerador, 1  de ar comprimido, 1  de oxigênio, 1 guarita, 1 lixo reciclável/contaminado </w:t>
      </w:r>
      <w:r>
        <w:rPr>
          <w:rFonts w:ascii="Times New Roman" w:hAnsi="Times New Roman" w:cs="Times New Roman"/>
          <w:sz w:val="24"/>
          <w:szCs w:val="24"/>
        </w:rPr>
        <w:t xml:space="preserve">, apresentamos o plano de trabalho. Iniciamos por </w:t>
      </w:r>
      <w:r w:rsidR="00CA4177">
        <w:rPr>
          <w:rFonts w:ascii="Times New Roman" w:hAnsi="Times New Roman" w:cs="Times New Roman"/>
          <w:sz w:val="24"/>
          <w:szCs w:val="24"/>
        </w:rPr>
        <w:t>discriminar os serviços.</w:t>
      </w:r>
    </w:p>
    <w:p w:rsidR="009B6420" w:rsidRPr="008454DE" w:rsidRDefault="009B6420" w:rsidP="00D67C97">
      <w:pPr>
        <w:spacing w:after="0" w:line="360" w:lineRule="auto"/>
        <w:ind w:firstLine="709"/>
        <w:jc w:val="both"/>
        <w:rPr>
          <w:rFonts w:ascii="Times New Roman" w:hAnsi="Times New Roman" w:cs="Times New Roman"/>
          <w:sz w:val="24"/>
          <w:szCs w:val="24"/>
        </w:rPr>
      </w:pPr>
      <w:r w:rsidRPr="008454DE">
        <w:rPr>
          <w:rFonts w:ascii="Times New Roman" w:hAnsi="Times New Roman" w:cs="Times New Roman"/>
          <w:sz w:val="24"/>
          <w:szCs w:val="24"/>
        </w:rPr>
        <w:t>Vale ressaltar que o AME Catanduva tem como rede referenciada os Hospita</w:t>
      </w:r>
      <w:r w:rsidR="008454DE">
        <w:rPr>
          <w:rFonts w:ascii="Times New Roman" w:hAnsi="Times New Roman" w:cs="Times New Roman"/>
          <w:sz w:val="24"/>
          <w:szCs w:val="24"/>
        </w:rPr>
        <w:t>is da OSS Fundação Padre Albino</w:t>
      </w:r>
      <w:r w:rsidR="004F5543">
        <w:rPr>
          <w:rFonts w:ascii="Times New Roman" w:hAnsi="Times New Roman" w:cs="Times New Roman"/>
          <w:sz w:val="24"/>
          <w:szCs w:val="24"/>
        </w:rPr>
        <w:t xml:space="preserve"> (</w:t>
      </w:r>
      <w:r w:rsidR="00D118EA">
        <w:rPr>
          <w:rFonts w:ascii="Times New Roman" w:hAnsi="Times New Roman" w:cs="Times New Roman"/>
          <w:sz w:val="24"/>
          <w:szCs w:val="24"/>
        </w:rPr>
        <w:t xml:space="preserve">Hospital </w:t>
      </w:r>
      <w:r w:rsidRPr="008454DE">
        <w:rPr>
          <w:rFonts w:ascii="Times New Roman" w:hAnsi="Times New Roman" w:cs="Times New Roman"/>
          <w:sz w:val="24"/>
          <w:szCs w:val="24"/>
        </w:rPr>
        <w:t xml:space="preserve">Padre Albino e </w:t>
      </w:r>
      <w:r w:rsidR="00D118EA">
        <w:rPr>
          <w:rFonts w:ascii="Times New Roman" w:hAnsi="Times New Roman" w:cs="Times New Roman"/>
          <w:sz w:val="24"/>
          <w:szCs w:val="24"/>
        </w:rPr>
        <w:t xml:space="preserve">Hospital </w:t>
      </w:r>
      <w:r w:rsidRPr="008454DE">
        <w:rPr>
          <w:rFonts w:ascii="Times New Roman" w:hAnsi="Times New Roman" w:cs="Times New Roman"/>
          <w:sz w:val="24"/>
          <w:szCs w:val="24"/>
        </w:rPr>
        <w:t>Emílio Carlos</w:t>
      </w:r>
      <w:r w:rsidR="004F5543">
        <w:rPr>
          <w:rFonts w:ascii="Times New Roman" w:hAnsi="Times New Roman" w:cs="Times New Roman"/>
          <w:sz w:val="24"/>
          <w:szCs w:val="24"/>
        </w:rPr>
        <w:t>)</w:t>
      </w:r>
      <w:r w:rsidRPr="008454DE">
        <w:rPr>
          <w:rFonts w:ascii="Times New Roman" w:hAnsi="Times New Roman" w:cs="Times New Roman"/>
          <w:sz w:val="24"/>
          <w:szCs w:val="24"/>
        </w:rPr>
        <w:t>, o Hospital João Paulo e Hospital de Base</w:t>
      </w:r>
      <w:r w:rsidR="00D118EA">
        <w:rPr>
          <w:rFonts w:ascii="Times New Roman" w:hAnsi="Times New Roman" w:cs="Times New Roman"/>
          <w:sz w:val="24"/>
          <w:szCs w:val="24"/>
        </w:rPr>
        <w:t xml:space="preserve"> de São José do Rio Preto</w:t>
      </w:r>
      <w:r w:rsidRPr="008454DE">
        <w:rPr>
          <w:rFonts w:ascii="Times New Roman" w:hAnsi="Times New Roman" w:cs="Times New Roman"/>
          <w:sz w:val="24"/>
          <w:szCs w:val="24"/>
        </w:rPr>
        <w:t>.</w:t>
      </w:r>
    </w:p>
    <w:p w:rsidR="00CA4177" w:rsidRDefault="00CA4177" w:rsidP="00D67C97">
      <w:pPr>
        <w:spacing w:after="0" w:line="360" w:lineRule="auto"/>
        <w:ind w:firstLine="709"/>
        <w:jc w:val="both"/>
        <w:rPr>
          <w:rFonts w:ascii="Times New Roman" w:hAnsi="Times New Roman" w:cs="Times New Roman"/>
          <w:sz w:val="24"/>
          <w:szCs w:val="24"/>
        </w:rPr>
      </w:pPr>
      <w:r w:rsidRPr="000E3D9D">
        <w:rPr>
          <w:rFonts w:ascii="Times New Roman" w:hAnsi="Times New Roman" w:cs="Times New Roman"/>
          <w:b/>
          <w:sz w:val="24"/>
          <w:szCs w:val="24"/>
        </w:rPr>
        <w:t>4.2.1</w:t>
      </w:r>
      <w:r>
        <w:rPr>
          <w:rFonts w:ascii="Times New Roman" w:hAnsi="Times New Roman" w:cs="Times New Roman"/>
          <w:sz w:val="24"/>
          <w:szCs w:val="24"/>
        </w:rPr>
        <w:t xml:space="preserve">- </w:t>
      </w:r>
      <w:r w:rsidR="00871473">
        <w:rPr>
          <w:rFonts w:ascii="Times New Roman" w:hAnsi="Times New Roman" w:cs="Times New Roman"/>
          <w:sz w:val="24"/>
          <w:szCs w:val="24"/>
        </w:rPr>
        <w:t>CONSULTAS MÉDICA</w:t>
      </w:r>
      <w:r w:rsidR="004F5543">
        <w:rPr>
          <w:rFonts w:ascii="Times New Roman" w:hAnsi="Times New Roman" w:cs="Times New Roman"/>
          <w:sz w:val="24"/>
          <w:szCs w:val="24"/>
        </w:rPr>
        <w:t>S</w:t>
      </w:r>
    </w:p>
    <w:p w:rsidR="00400383" w:rsidRDefault="00CA4177" w:rsidP="00D67C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Propomos realizar consultas médica</w:t>
      </w:r>
      <w:r w:rsidR="004F5543">
        <w:rPr>
          <w:rFonts w:ascii="Times New Roman" w:hAnsi="Times New Roman" w:cs="Times New Roman"/>
          <w:sz w:val="24"/>
          <w:szCs w:val="24"/>
        </w:rPr>
        <w:t>s</w:t>
      </w:r>
      <w:r>
        <w:rPr>
          <w:rFonts w:ascii="Times New Roman" w:hAnsi="Times New Roman" w:cs="Times New Roman"/>
          <w:sz w:val="24"/>
          <w:szCs w:val="24"/>
        </w:rPr>
        <w:t xml:space="preserve"> nas es</w:t>
      </w:r>
      <w:r w:rsidR="004F5543">
        <w:rPr>
          <w:rFonts w:ascii="Times New Roman" w:hAnsi="Times New Roman" w:cs="Times New Roman"/>
          <w:sz w:val="24"/>
          <w:szCs w:val="24"/>
        </w:rPr>
        <w:t>pecialidades de</w:t>
      </w:r>
      <w:r>
        <w:rPr>
          <w:rFonts w:ascii="Times New Roman" w:hAnsi="Times New Roman" w:cs="Times New Roman"/>
          <w:sz w:val="24"/>
          <w:szCs w:val="24"/>
        </w:rPr>
        <w:t xml:space="preserve"> acupuntura, </w:t>
      </w:r>
      <w:proofErr w:type="spellStart"/>
      <w:r>
        <w:rPr>
          <w:rFonts w:ascii="Times New Roman" w:hAnsi="Times New Roman" w:cs="Times New Roman"/>
          <w:sz w:val="24"/>
          <w:szCs w:val="24"/>
        </w:rPr>
        <w:t>anestesiologia</w:t>
      </w:r>
      <w:proofErr w:type="spellEnd"/>
      <w:r>
        <w:rPr>
          <w:rFonts w:ascii="Times New Roman" w:hAnsi="Times New Roman" w:cs="Times New Roman"/>
          <w:sz w:val="24"/>
          <w:szCs w:val="24"/>
        </w:rPr>
        <w:t xml:space="preserve">, cardiologia, cirurgia geral, cirurgia vascular, dermatologia, endocrinologia, </w:t>
      </w:r>
      <w:proofErr w:type="spellStart"/>
      <w:r>
        <w:rPr>
          <w:rFonts w:ascii="Times New Roman" w:hAnsi="Times New Roman" w:cs="Times New Roman"/>
          <w:sz w:val="24"/>
          <w:szCs w:val="24"/>
        </w:rPr>
        <w:t>gastroenterologia</w:t>
      </w:r>
      <w:proofErr w:type="spellEnd"/>
      <w:r>
        <w:rPr>
          <w:rFonts w:ascii="Times New Roman" w:hAnsi="Times New Roman" w:cs="Times New Roman"/>
          <w:sz w:val="24"/>
          <w:szCs w:val="24"/>
        </w:rPr>
        <w:t xml:space="preserve">, ginecologia, </w:t>
      </w:r>
      <w:proofErr w:type="spellStart"/>
      <w:r>
        <w:rPr>
          <w:rFonts w:ascii="Times New Roman" w:hAnsi="Times New Roman" w:cs="Times New Roman"/>
          <w:sz w:val="24"/>
          <w:szCs w:val="24"/>
        </w:rPr>
        <w:t>mastologia</w:t>
      </w:r>
      <w:proofErr w:type="spellEnd"/>
      <w:r>
        <w:rPr>
          <w:rFonts w:ascii="Times New Roman" w:hAnsi="Times New Roman" w:cs="Times New Roman"/>
          <w:sz w:val="24"/>
          <w:szCs w:val="24"/>
        </w:rPr>
        <w:t>, neurologia, neurologia infantil, oftalmologia, ortopedia, otorrinolaringologia, pneumologia e urologia</w:t>
      </w:r>
      <w:r w:rsidR="004F5543">
        <w:rPr>
          <w:rFonts w:ascii="Times New Roman" w:hAnsi="Times New Roman" w:cs="Times New Roman"/>
          <w:sz w:val="24"/>
          <w:szCs w:val="24"/>
        </w:rPr>
        <w:t>,</w:t>
      </w:r>
      <w:r>
        <w:rPr>
          <w:rFonts w:ascii="Times New Roman" w:hAnsi="Times New Roman" w:cs="Times New Roman"/>
          <w:sz w:val="24"/>
          <w:szCs w:val="24"/>
        </w:rPr>
        <w:t xml:space="preserve"> totalizando 3.600</w:t>
      </w:r>
      <w:r w:rsidR="00D118EA">
        <w:rPr>
          <w:rFonts w:ascii="Times New Roman" w:hAnsi="Times New Roman" w:cs="Times New Roman"/>
          <w:sz w:val="24"/>
          <w:szCs w:val="24"/>
        </w:rPr>
        <w:t xml:space="preserve"> consultas</w:t>
      </w:r>
      <w:r>
        <w:rPr>
          <w:rFonts w:ascii="Times New Roman" w:hAnsi="Times New Roman" w:cs="Times New Roman"/>
          <w:sz w:val="24"/>
          <w:szCs w:val="24"/>
        </w:rPr>
        <w:t>/mês.</w:t>
      </w:r>
    </w:p>
    <w:p w:rsidR="007B0A30" w:rsidRDefault="007B0A30" w:rsidP="00D67C97">
      <w:pPr>
        <w:spacing w:after="0" w:line="360" w:lineRule="auto"/>
        <w:ind w:firstLine="709"/>
        <w:jc w:val="both"/>
        <w:rPr>
          <w:rFonts w:ascii="Times New Roman" w:hAnsi="Times New Roman" w:cs="Times New Roman"/>
          <w:sz w:val="24"/>
          <w:szCs w:val="24"/>
        </w:rPr>
      </w:pPr>
    </w:p>
    <w:p w:rsidR="00871473" w:rsidRDefault="00871473" w:rsidP="00D67C97">
      <w:pPr>
        <w:spacing w:after="0" w:line="360" w:lineRule="auto"/>
        <w:ind w:firstLine="709"/>
        <w:jc w:val="both"/>
        <w:rPr>
          <w:rFonts w:ascii="Times New Roman" w:hAnsi="Times New Roman" w:cs="Times New Roman"/>
          <w:sz w:val="24"/>
          <w:szCs w:val="24"/>
        </w:rPr>
      </w:pPr>
      <w:r w:rsidRPr="000E3D9D">
        <w:rPr>
          <w:rFonts w:ascii="Times New Roman" w:hAnsi="Times New Roman" w:cs="Times New Roman"/>
          <w:b/>
          <w:sz w:val="24"/>
          <w:szCs w:val="24"/>
        </w:rPr>
        <w:lastRenderedPageBreak/>
        <w:t>4.2.2</w:t>
      </w:r>
      <w:r>
        <w:rPr>
          <w:rFonts w:ascii="Times New Roman" w:hAnsi="Times New Roman" w:cs="Times New Roman"/>
          <w:sz w:val="24"/>
          <w:szCs w:val="24"/>
        </w:rPr>
        <w:t xml:space="preserve"> – CONSULTAS NÃO MÉDICA</w:t>
      </w:r>
      <w:r w:rsidR="004F5543">
        <w:rPr>
          <w:rFonts w:ascii="Times New Roman" w:hAnsi="Times New Roman" w:cs="Times New Roman"/>
          <w:sz w:val="24"/>
          <w:szCs w:val="24"/>
        </w:rPr>
        <w:t>S</w:t>
      </w:r>
    </w:p>
    <w:p w:rsidR="00871473" w:rsidRDefault="00871473" w:rsidP="00D67C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Em decorrência da estrutura do imóvel da Unidade, esta </w:t>
      </w:r>
      <w:proofErr w:type="gramStart"/>
      <w:r>
        <w:rPr>
          <w:rFonts w:ascii="Times New Roman" w:hAnsi="Times New Roman" w:cs="Times New Roman"/>
          <w:sz w:val="24"/>
          <w:szCs w:val="24"/>
        </w:rPr>
        <w:t>permite-nos</w:t>
      </w:r>
      <w:proofErr w:type="gramEnd"/>
      <w:r>
        <w:rPr>
          <w:rFonts w:ascii="Times New Roman" w:hAnsi="Times New Roman" w:cs="Times New Roman"/>
          <w:sz w:val="24"/>
          <w:szCs w:val="24"/>
        </w:rPr>
        <w:t xml:space="preserve"> ofertar consultas não médica</w:t>
      </w:r>
      <w:r w:rsidR="00A261D4">
        <w:rPr>
          <w:rFonts w:ascii="Times New Roman" w:hAnsi="Times New Roman" w:cs="Times New Roman"/>
          <w:sz w:val="24"/>
          <w:szCs w:val="24"/>
        </w:rPr>
        <w:t>s</w:t>
      </w:r>
      <w:r>
        <w:rPr>
          <w:rFonts w:ascii="Times New Roman" w:hAnsi="Times New Roman" w:cs="Times New Roman"/>
          <w:sz w:val="24"/>
          <w:szCs w:val="24"/>
        </w:rPr>
        <w:t>/sessões nas especialidades de fisioterapia, fonoaudiologia, psicologia, enfermagem e nutrição</w:t>
      </w:r>
      <w:r w:rsidR="00A261D4">
        <w:rPr>
          <w:rFonts w:ascii="Times New Roman" w:hAnsi="Times New Roman" w:cs="Times New Roman"/>
          <w:sz w:val="24"/>
          <w:szCs w:val="24"/>
        </w:rPr>
        <w:t>,</w:t>
      </w:r>
      <w:r>
        <w:rPr>
          <w:rFonts w:ascii="Times New Roman" w:hAnsi="Times New Roman" w:cs="Times New Roman"/>
          <w:sz w:val="24"/>
          <w:szCs w:val="24"/>
        </w:rPr>
        <w:t xml:space="preserve"> totalizando 900</w:t>
      </w:r>
      <w:r w:rsidR="00D118EA">
        <w:rPr>
          <w:rFonts w:ascii="Times New Roman" w:hAnsi="Times New Roman" w:cs="Times New Roman"/>
          <w:sz w:val="24"/>
          <w:szCs w:val="24"/>
        </w:rPr>
        <w:t xml:space="preserve"> consultas </w:t>
      </w:r>
      <w:r>
        <w:rPr>
          <w:rFonts w:ascii="Times New Roman" w:hAnsi="Times New Roman" w:cs="Times New Roman"/>
          <w:sz w:val="24"/>
          <w:szCs w:val="24"/>
        </w:rPr>
        <w:t>/mês.</w:t>
      </w:r>
    </w:p>
    <w:p w:rsidR="005212CD" w:rsidRDefault="005212CD" w:rsidP="00D67C97">
      <w:pPr>
        <w:spacing w:after="0" w:line="360" w:lineRule="auto"/>
        <w:ind w:firstLine="709"/>
        <w:jc w:val="both"/>
        <w:rPr>
          <w:rFonts w:ascii="Times New Roman" w:hAnsi="Times New Roman" w:cs="Times New Roman"/>
          <w:sz w:val="24"/>
          <w:szCs w:val="24"/>
        </w:rPr>
      </w:pPr>
      <w:r w:rsidRPr="000E3D9D">
        <w:rPr>
          <w:rFonts w:ascii="Times New Roman" w:hAnsi="Times New Roman" w:cs="Times New Roman"/>
          <w:b/>
          <w:sz w:val="24"/>
          <w:szCs w:val="24"/>
        </w:rPr>
        <w:t>4.2.3</w:t>
      </w:r>
      <w:r>
        <w:rPr>
          <w:rFonts w:ascii="Times New Roman" w:hAnsi="Times New Roman" w:cs="Times New Roman"/>
          <w:sz w:val="24"/>
          <w:szCs w:val="24"/>
        </w:rPr>
        <w:t xml:space="preserve"> </w:t>
      </w:r>
      <w:r w:rsidR="00A440F0">
        <w:rPr>
          <w:rFonts w:ascii="Times New Roman" w:hAnsi="Times New Roman" w:cs="Times New Roman"/>
          <w:sz w:val="24"/>
          <w:szCs w:val="24"/>
        </w:rPr>
        <w:t>–</w:t>
      </w:r>
      <w:r w:rsidR="00AC274F">
        <w:rPr>
          <w:rFonts w:ascii="Times New Roman" w:hAnsi="Times New Roman" w:cs="Times New Roman"/>
          <w:sz w:val="24"/>
          <w:szCs w:val="24"/>
        </w:rPr>
        <w:t xml:space="preserve"> </w:t>
      </w:r>
      <w:r w:rsidR="00A440F0">
        <w:rPr>
          <w:rFonts w:ascii="Times New Roman" w:hAnsi="Times New Roman" w:cs="Times New Roman"/>
          <w:sz w:val="24"/>
          <w:szCs w:val="24"/>
        </w:rPr>
        <w:t>CIRURGIAS AMBULATORIAIS</w:t>
      </w:r>
    </w:p>
    <w:p w:rsidR="00A440F0" w:rsidRDefault="00A440F0" w:rsidP="00D67C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Propomos a realização de 45 CMA/mês</w:t>
      </w:r>
      <w:r w:rsidR="00A261D4">
        <w:rPr>
          <w:rFonts w:ascii="Times New Roman" w:hAnsi="Times New Roman" w:cs="Times New Roman"/>
          <w:sz w:val="24"/>
          <w:szCs w:val="24"/>
        </w:rPr>
        <w:t>,</w:t>
      </w:r>
      <w:r>
        <w:rPr>
          <w:rFonts w:ascii="Times New Roman" w:hAnsi="Times New Roman" w:cs="Times New Roman"/>
          <w:sz w:val="24"/>
          <w:szCs w:val="24"/>
        </w:rPr>
        <w:t xml:space="preserve"> dentre estas a catara</w:t>
      </w:r>
      <w:r w:rsidR="00817D5E">
        <w:rPr>
          <w:rFonts w:ascii="Times New Roman" w:hAnsi="Times New Roman" w:cs="Times New Roman"/>
          <w:sz w:val="24"/>
          <w:szCs w:val="24"/>
        </w:rPr>
        <w:t>ta</w:t>
      </w:r>
      <w:r>
        <w:rPr>
          <w:rFonts w:ascii="Times New Roman" w:hAnsi="Times New Roman" w:cs="Times New Roman"/>
          <w:sz w:val="24"/>
          <w:szCs w:val="24"/>
        </w:rPr>
        <w:t xml:space="preserve"> e biópsia de próstata</w:t>
      </w:r>
      <w:r w:rsidR="00A261D4">
        <w:rPr>
          <w:rFonts w:ascii="Times New Roman" w:hAnsi="Times New Roman" w:cs="Times New Roman"/>
          <w:sz w:val="24"/>
          <w:szCs w:val="24"/>
        </w:rPr>
        <w:t xml:space="preserve">, </w:t>
      </w:r>
      <w:r>
        <w:rPr>
          <w:rFonts w:ascii="Times New Roman" w:hAnsi="Times New Roman" w:cs="Times New Roman"/>
          <w:sz w:val="24"/>
          <w:szCs w:val="24"/>
        </w:rPr>
        <w:t>e</w:t>
      </w:r>
      <w:r w:rsidR="00D118EA">
        <w:rPr>
          <w:rFonts w:ascii="Times New Roman" w:hAnsi="Times New Roman" w:cs="Times New Roman"/>
          <w:sz w:val="24"/>
          <w:szCs w:val="24"/>
        </w:rPr>
        <w:t xml:space="preserve"> </w:t>
      </w:r>
      <w:r>
        <w:rPr>
          <w:rFonts w:ascii="Times New Roman" w:hAnsi="Times New Roman" w:cs="Times New Roman"/>
          <w:sz w:val="24"/>
          <w:szCs w:val="24"/>
        </w:rPr>
        <w:t>100</w:t>
      </w:r>
      <w:r w:rsidR="00A261D4">
        <w:rPr>
          <w:rFonts w:ascii="Times New Roman" w:hAnsi="Times New Roman" w:cs="Times New Roman"/>
          <w:sz w:val="24"/>
          <w:szCs w:val="24"/>
        </w:rPr>
        <w:t xml:space="preserve"> </w:t>
      </w:r>
      <w:proofErr w:type="spellStart"/>
      <w:r>
        <w:rPr>
          <w:rFonts w:ascii="Times New Roman" w:hAnsi="Times New Roman" w:cs="Times New Roman"/>
          <w:sz w:val="24"/>
          <w:szCs w:val="24"/>
        </w:rPr>
        <w:t>cma</w:t>
      </w:r>
      <w:proofErr w:type="spellEnd"/>
      <w:proofErr w:type="gramStart"/>
      <w:r>
        <w:rPr>
          <w:rFonts w:ascii="Times New Roman" w:hAnsi="Times New Roman" w:cs="Times New Roman"/>
          <w:sz w:val="24"/>
          <w:szCs w:val="24"/>
        </w:rPr>
        <w:t xml:space="preserve">/mês dentre elas: </w:t>
      </w:r>
      <w:proofErr w:type="spellStart"/>
      <w:r>
        <w:rPr>
          <w:rFonts w:ascii="Times New Roman" w:hAnsi="Times New Roman" w:cs="Times New Roman"/>
          <w:sz w:val="24"/>
          <w:szCs w:val="24"/>
        </w:rPr>
        <w:t>pterígeo</w:t>
      </w:r>
      <w:proofErr w:type="spellEnd"/>
      <w:r>
        <w:rPr>
          <w:rFonts w:ascii="Times New Roman" w:hAnsi="Times New Roman" w:cs="Times New Roman"/>
          <w:sz w:val="24"/>
          <w:szCs w:val="24"/>
        </w:rPr>
        <w:t xml:space="preserve">, calázio, </w:t>
      </w:r>
      <w:proofErr w:type="spellStart"/>
      <w:r>
        <w:rPr>
          <w:rFonts w:ascii="Times New Roman" w:hAnsi="Times New Roman" w:cs="Times New Roman"/>
          <w:sz w:val="24"/>
          <w:szCs w:val="24"/>
        </w:rPr>
        <w:t>triquíase</w:t>
      </w:r>
      <w:proofErr w:type="spellEnd"/>
      <w:r>
        <w:rPr>
          <w:rFonts w:ascii="Times New Roman" w:hAnsi="Times New Roman" w:cs="Times New Roman"/>
          <w:sz w:val="24"/>
          <w:szCs w:val="24"/>
        </w:rPr>
        <w:t xml:space="preserve">, vias lacrimais, dermatológicas, ortopédicas, urológica, ginecológica, cirurgia geral e </w:t>
      </w:r>
      <w:proofErr w:type="spellStart"/>
      <w:r>
        <w:rPr>
          <w:rFonts w:ascii="Times New Roman" w:hAnsi="Times New Roman" w:cs="Times New Roman"/>
          <w:sz w:val="24"/>
          <w:szCs w:val="24"/>
        </w:rPr>
        <w:t>mastologia</w:t>
      </w:r>
      <w:proofErr w:type="spellEnd"/>
      <w:r>
        <w:rPr>
          <w:rFonts w:ascii="Times New Roman" w:hAnsi="Times New Roman" w:cs="Times New Roman"/>
          <w:sz w:val="24"/>
          <w:szCs w:val="24"/>
        </w:rPr>
        <w:t>)</w:t>
      </w:r>
      <w:proofErr w:type="gramEnd"/>
      <w:r w:rsidR="00A261D4">
        <w:rPr>
          <w:rFonts w:ascii="Times New Roman" w:hAnsi="Times New Roman" w:cs="Times New Roman"/>
          <w:sz w:val="24"/>
          <w:szCs w:val="24"/>
        </w:rPr>
        <w:t>,</w:t>
      </w:r>
      <w:r>
        <w:rPr>
          <w:rFonts w:ascii="Times New Roman" w:hAnsi="Times New Roman" w:cs="Times New Roman"/>
          <w:sz w:val="24"/>
          <w:szCs w:val="24"/>
        </w:rPr>
        <w:t xml:space="preserve"> PAFF mama e </w:t>
      </w:r>
      <w:proofErr w:type="spellStart"/>
      <w:r>
        <w:rPr>
          <w:rFonts w:ascii="Times New Roman" w:hAnsi="Times New Roman" w:cs="Times New Roman"/>
          <w:sz w:val="24"/>
          <w:szCs w:val="24"/>
        </w:rPr>
        <w:t>tireó</w:t>
      </w:r>
      <w:r w:rsidR="004C200D">
        <w:rPr>
          <w:rFonts w:ascii="Times New Roman" w:hAnsi="Times New Roman" w:cs="Times New Roman"/>
          <w:sz w:val="24"/>
          <w:szCs w:val="24"/>
        </w:rPr>
        <w:t>i</w:t>
      </w:r>
      <w:r>
        <w:rPr>
          <w:rFonts w:ascii="Times New Roman" w:hAnsi="Times New Roman" w:cs="Times New Roman"/>
          <w:sz w:val="24"/>
          <w:szCs w:val="24"/>
        </w:rPr>
        <w:t>de</w:t>
      </w:r>
      <w:proofErr w:type="spellEnd"/>
      <w:r>
        <w:rPr>
          <w:rFonts w:ascii="Times New Roman" w:hAnsi="Times New Roman" w:cs="Times New Roman"/>
          <w:sz w:val="24"/>
          <w:szCs w:val="24"/>
        </w:rPr>
        <w:t>.</w:t>
      </w:r>
    </w:p>
    <w:p w:rsidR="00A440F0" w:rsidRDefault="00A440F0" w:rsidP="00D67C97">
      <w:pPr>
        <w:spacing w:after="0" w:line="360" w:lineRule="auto"/>
        <w:ind w:firstLine="709"/>
        <w:jc w:val="both"/>
        <w:rPr>
          <w:rFonts w:ascii="Times New Roman" w:hAnsi="Times New Roman" w:cs="Times New Roman"/>
          <w:sz w:val="24"/>
          <w:szCs w:val="24"/>
        </w:rPr>
      </w:pPr>
      <w:r w:rsidRPr="000E3D9D">
        <w:rPr>
          <w:rFonts w:ascii="Times New Roman" w:hAnsi="Times New Roman" w:cs="Times New Roman"/>
          <w:b/>
          <w:sz w:val="24"/>
          <w:szCs w:val="24"/>
        </w:rPr>
        <w:t>4.2.4</w:t>
      </w:r>
      <w:r>
        <w:rPr>
          <w:rFonts w:ascii="Times New Roman" w:hAnsi="Times New Roman" w:cs="Times New Roman"/>
          <w:sz w:val="24"/>
          <w:szCs w:val="24"/>
        </w:rPr>
        <w:t xml:space="preserve"> – SERVIÇOS DE APOIO DI</w:t>
      </w:r>
      <w:r w:rsidR="00561608">
        <w:rPr>
          <w:rFonts w:ascii="Times New Roman" w:hAnsi="Times New Roman" w:cs="Times New Roman"/>
          <w:sz w:val="24"/>
          <w:szCs w:val="24"/>
        </w:rPr>
        <w:t>A</w:t>
      </w:r>
      <w:r>
        <w:rPr>
          <w:rFonts w:ascii="Times New Roman" w:hAnsi="Times New Roman" w:cs="Times New Roman"/>
          <w:sz w:val="24"/>
          <w:szCs w:val="24"/>
        </w:rPr>
        <w:t>GNÓSTICO</w:t>
      </w:r>
    </w:p>
    <w:p w:rsidR="00A440F0" w:rsidRDefault="00A440F0" w:rsidP="00D67C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Quanto aos SADT, a nossa proposta abrange exames internos e externos com quantidades </w:t>
      </w:r>
      <w:r w:rsidR="00F04DC0">
        <w:rPr>
          <w:rFonts w:ascii="Times New Roman" w:hAnsi="Times New Roman" w:cs="Times New Roman"/>
          <w:sz w:val="24"/>
          <w:szCs w:val="24"/>
        </w:rPr>
        <w:t>mensa</w:t>
      </w:r>
      <w:r w:rsidR="00561608">
        <w:rPr>
          <w:rFonts w:ascii="Times New Roman" w:hAnsi="Times New Roman" w:cs="Times New Roman"/>
          <w:sz w:val="24"/>
          <w:szCs w:val="24"/>
        </w:rPr>
        <w:t>is</w:t>
      </w:r>
      <w:r w:rsidR="00F04DC0">
        <w:rPr>
          <w:rFonts w:ascii="Times New Roman" w:hAnsi="Times New Roman" w:cs="Times New Roman"/>
          <w:sz w:val="24"/>
          <w:szCs w:val="24"/>
        </w:rPr>
        <w:t xml:space="preserve"> </w:t>
      </w:r>
      <w:r>
        <w:rPr>
          <w:rFonts w:ascii="Times New Roman" w:hAnsi="Times New Roman" w:cs="Times New Roman"/>
          <w:sz w:val="24"/>
          <w:szCs w:val="24"/>
        </w:rPr>
        <w:t>dispostas da seguinte forma:</w:t>
      </w:r>
    </w:p>
    <w:tbl>
      <w:tblPr>
        <w:tblW w:w="5140" w:type="dxa"/>
        <w:tblInd w:w="55" w:type="dxa"/>
        <w:tblCellMar>
          <w:left w:w="70" w:type="dxa"/>
          <w:right w:w="70" w:type="dxa"/>
        </w:tblCellMar>
        <w:tblLook w:val="04A0"/>
      </w:tblPr>
      <w:tblGrid>
        <w:gridCol w:w="4120"/>
        <w:gridCol w:w="1020"/>
      </w:tblGrid>
      <w:tr w:rsidR="00C43070" w:rsidRPr="007F4B6F" w:rsidTr="00C43070">
        <w:trPr>
          <w:trHeight w:val="300"/>
        </w:trPr>
        <w:tc>
          <w:tcPr>
            <w:tcW w:w="41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jc w:val="center"/>
              <w:rPr>
                <w:rFonts w:ascii="Arial" w:eastAsia="Times New Roman" w:hAnsi="Arial" w:cs="Arial"/>
                <w:b/>
                <w:bCs/>
                <w:sz w:val="20"/>
                <w:szCs w:val="20"/>
              </w:rPr>
            </w:pPr>
            <w:r w:rsidRPr="007F4B6F">
              <w:rPr>
                <w:rFonts w:ascii="Arial" w:eastAsia="Times New Roman" w:hAnsi="Arial" w:cs="Arial"/>
                <w:b/>
                <w:bCs/>
                <w:sz w:val="20"/>
                <w:szCs w:val="20"/>
              </w:rPr>
              <w:t>SADT</w:t>
            </w:r>
          </w:p>
        </w:tc>
        <w:tc>
          <w:tcPr>
            <w:tcW w:w="1020" w:type="dxa"/>
            <w:tcBorders>
              <w:top w:val="nil"/>
              <w:left w:val="nil"/>
              <w:bottom w:val="nil"/>
              <w:right w:val="nil"/>
            </w:tcBorders>
            <w:shd w:val="clear" w:color="auto" w:fill="auto"/>
            <w:noWrap/>
            <w:vAlign w:val="bottom"/>
            <w:hideMark/>
          </w:tcPr>
          <w:p w:rsidR="00C43070" w:rsidRPr="007F4B6F" w:rsidRDefault="00C43070" w:rsidP="007F4B6F">
            <w:pPr>
              <w:spacing w:after="0" w:line="240" w:lineRule="auto"/>
              <w:jc w:val="center"/>
              <w:rPr>
                <w:rFonts w:ascii="Arial" w:eastAsia="Times New Roman" w:hAnsi="Arial" w:cs="Arial"/>
                <w:sz w:val="20"/>
                <w:szCs w:val="20"/>
              </w:rPr>
            </w:pP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rPr>
                <w:rFonts w:ascii="Arial" w:eastAsia="Times New Roman" w:hAnsi="Arial" w:cs="Arial"/>
                <w:b/>
                <w:bCs/>
                <w:sz w:val="20"/>
                <w:szCs w:val="20"/>
              </w:rPr>
            </w:pPr>
            <w:r w:rsidRPr="007F4B6F">
              <w:rPr>
                <w:rFonts w:ascii="Arial" w:eastAsia="Times New Roman" w:hAnsi="Arial" w:cs="Arial"/>
                <w:b/>
                <w:bCs/>
                <w:sz w:val="20"/>
                <w:szCs w:val="20"/>
              </w:rPr>
              <w:t>Diagnóstico em Laboratório Clínico</w:t>
            </w:r>
          </w:p>
        </w:tc>
        <w:tc>
          <w:tcPr>
            <w:tcW w:w="1020" w:type="dxa"/>
            <w:tcBorders>
              <w:top w:val="single" w:sz="4" w:space="0" w:color="auto"/>
              <w:left w:val="nil"/>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jc w:val="center"/>
              <w:rPr>
                <w:rFonts w:ascii="Arial" w:eastAsia="Times New Roman" w:hAnsi="Arial" w:cs="Arial"/>
                <w:b/>
                <w:bCs/>
                <w:sz w:val="20"/>
                <w:szCs w:val="20"/>
              </w:rPr>
            </w:pPr>
            <w:r w:rsidRPr="007F4B6F">
              <w:rPr>
                <w:rFonts w:ascii="Arial" w:eastAsia="Times New Roman" w:hAnsi="Arial" w:cs="Arial"/>
                <w:b/>
                <w:bCs/>
                <w:sz w:val="20"/>
                <w:szCs w:val="20"/>
              </w:rPr>
              <w:t>Total</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Análises Clínicas</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5</w:t>
            </w:r>
            <w:r w:rsidR="007D77FB">
              <w:rPr>
                <w:rFonts w:ascii="Arial" w:eastAsia="Times New Roman" w:hAnsi="Arial" w:cs="Arial"/>
                <w:sz w:val="20"/>
                <w:szCs w:val="20"/>
              </w:rPr>
              <w:t>.</w:t>
            </w:r>
            <w:r w:rsidRPr="007F4B6F">
              <w:rPr>
                <w:rFonts w:ascii="Arial" w:eastAsia="Times New Roman" w:hAnsi="Arial" w:cs="Arial"/>
                <w:sz w:val="20"/>
                <w:szCs w:val="20"/>
              </w:rPr>
              <w:t>190</w:t>
            </w:r>
          </w:p>
        </w:tc>
      </w:tr>
      <w:tr w:rsidR="00C43070" w:rsidRPr="007F4B6F" w:rsidTr="00C43070">
        <w:trPr>
          <w:trHeight w:val="300"/>
        </w:trPr>
        <w:tc>
          <w:tcPr>
            <w:tcW w:w="4120" w:type="dxa"/>
            <w:tcBorders>
              <w:top w:val="nil"/>
              <w:left w:val="single" w:sz="4" w:space="0" w:color="auto"/>
              <w:bottom w:val="single" w:sz="4" w:space="0" w:color="auto"/>
              <w:right w:val="nil"/>
            </w:tcBorders>
            <w:shd w:val="clear" w:color="000000" w:fill="BFBFBF"/>
            <w:noWrap/>
            <w:vAlign w:val="bottom"/>
            <w:hideMark/>
          </w:tcPr>
          <w:p w:rsidR="00C43070" w:rsidRPr="007F4B6F" w:rsidRDefault="00C43070" w:rsidP="007F4B6F">
            <w:pPr>
              <w:spacing w:after="0" w:line="240" w:lineRule="auto"/>
              <w:rPr>
                <w:rFonts w:ascii="Arial" w:eastAsia="Times New Roman" w:hAnsi="Arial" w:cs="Arial"/>
                <w:b/>
                <w:bCs/>
                <w:sz w:val="20"/>
                <w:szCs w:val="20"/>
              </w:rPr>
            </w:pPr>
            <w:r w:rsidRPr="007F4B6F">
              <w:rPr>
                <w:rFonts w:ascii="Arial" w:eastAsia="Times New Roman" w:hAnsi="Arial" w:cs="Arial"/>
                <w:b/>
                <w:bCs/>
                <w:sz w:val="20"/>
                <w:szCs w:val="20"/>
              </w:rPr>
              <w:t>Subtotal</w:t>
            </w:r>
          </w:p>
        </w:tc>
        <w:tc>
          <w:tcPr>
            <w:tcW w:w="1020" w:type="dxa"/>
            <w:tcBorders>
              <w:top w:val="nil"/>
              <w:left w:val="nil"/>
              <w:bottom w:val="single" w:sz="4" w:space="0" w:color="auto"/>
              <w:right w:val="single" w:sz="4" w:space="0" w:color="auto"/>
            </w:tcBorders>
            <w:shd w:val="clear" w:color="000000" w:fill="BFBFBF"/>
            <w:noWrap/>
            <w:vAlign w:val="bottom"/>
            <w:hideMark/>
          </w:tcPr>
          <w:p w:rsidR="00E30AE6" w:rsidRDefault="00C43070">
            <w:pPr>
              <w:spacing w:after="0" w:line="240" w:lineRule="auto"/>
              <w:jc w:val="right"/>
              <w:rPr>
                <w:rFonts w:ascii="Arial" w:eastAsia="Times New Roman" w:hAnsi="Arial" w:cs="Arial"/>
                <w:b/>
                <w:bCs/>
                <w:sz w:val="20"/>
                <w:szCs w:val="20"/>
              </w:rPr>
            </w:pPr>
            <w:r w:rsidRPr="007F4B6F">
              <w:rPr>
                <w:rFonts w:ascii="Arial" w:eastAsia="Times New Roman" w:hAnsi="Arial" w:cs="Arial"/>
                <w:b/>
                <w:bCs/>
                <w:sz w:val="20"/>
                <w:szCs w:val="20"/>
              </w:rPr>
              <w:t>5</w:t>
            </w:r>
            <w:r w:rsidR="007D77FB">
              <w:rPr>
                <w:rFonts w:ascii="Arial" w:eastAsia="Times New Roman" w:hAnsi="Arial" w:cs="Arial"/>
                <w:b/>
                <w:bCs/>
                <w:sz w:val="20"/>
                <w:szCs w:val="20"/>
              </w:rPr>
              <w:t>.</w:t>
            </w:r>
            <w:r w:rsidRPr="007F4B6F">
              <w:rPr>
                <w:rFonts w:ascii="Arial" w:eastAsia="Times New Roman" w:hAnsi="Arial" w:cs="Arial"/>
                <w:b/>
                <w:bCs/>
                <w:sz w:val="20"/>
                <w:szCs w:val="20"/>
              </w:rPr>
              <w:t>190</w:t>
            </w:r>
          </w:p>
        </w:tc>
      </w:tr>
      <w:tr w:rsidR="00C43070" w:rsidRPr="007F4B6F" w:rsidTr="00C43070">
        <w:trPr>
          <w:trHeight w:val="300"/>
        </w:trPr>
        <w:tc>
          <w:tcPr>
            <w:tcW w:w="4120" w:type="dxa"/>
            <w:tcBorders>
              <w:top w:val="nil"/>
              <w:left w:val="single" w:sz="4" w:space="0" w:color="auto"/>
              <w:bottom w:val="single" w:sz="4" w:space="0" w:color="auto"/>
              <w:right w:val="nil"/>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b/>
                <w:bCs/>
                <w:sz w:val="20"/>
                <w:szCs w:val="20"/>
              </w:rPr>
            </w:pPr>
            <w:r w:rsidRPr="007F4B6F">
              <w:rPr>
                <w:rFonts w:ascii="Arial" w:eastAsia="Times New Roman" w:hAnsi="Arial" w:cs="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 </w:t>
            </w:r>
          </w:p>
        </w:tc>
      </w:tr>
      <w:tr w:rsidR="00C43070" w:rsidRPr="007F4B6F" w:rsidTr="00C43070">
        <w:trPr>
          <w:trHeight w:val="300"/>
        </w:trPr>
        <w:tc>
          <w:tcPr>
            <w:tcW w:w="4120" w:type="dxa"/>
            <w:tcBorders>
              <w:top w:val="nil"/>
              <w:left w:val="single" w:sz="4" w:space="0" w:color="auto"/>
              <w:bottom w:val="nil"/>
              <w:right w:val="single" w:sz="4" w:space="0" w:color="auto"/>
            </w:tcBorders>
            <w:shd w:val="clear" w:color="000000" w:fill="BFBFBF"/>
            <w:noWrap/>
            <w:vAlign w:val="bottom"/>
            <w:hideMark/>
          </w:tcPr>
          <w:p w:rsidR="00C43070" w:rsidRPr="007F4B6F" w:rsidRDefault="00C43070" w:rsidP="007F4B6F">
            <w:pPr>
              <w:spacing w:after="0" w:line="240" w:lineRule="auto"/>
              <w:rPr>
                <w:rFonts w:ascii="Arial" w:eastAsia="Times New Roman" w:hAnsi="Arial" w:cs="Arial"/>
                <w:b/>
                <w:bCs/>
                <w:sz w:val="20"/>
                <w:szCs w:val="20"/>
              </w:rPr>
            </w:pPr>
            <w:proofErr w:type="spellStart"/>
            <w:r w:rsidRPr="007F4B6F">
              <w:rPr>
                <w:rFonts w:ascii="Arial" w:eastAsia="Times New Roman" w:hAnsi="Arial" w:cs="Arial"/>
                <w:b/>
                <w:bCs/>
                <w:sz w:val="20"/>
                <w:szCs w:val="20"/>
              </w:rPr>
              <w:t>Diag</w:t>
            </w:r>
            <w:proofErr w:type="spellEnd"/>
            <w:r w:rsidRPr="007F4B6F">
              <w:rPr>
                <w:rFonts w:ascii="Arial" w:eastAsia="Times New Roman" w:hAnsi="Arial" w:cs="Arial"/>
                <w:b/>
                <w:bCs/>
                <w:sz w:val="20"/>
                <w:szCs w:val="20"/>
              </w:rPr>
              <w:t>. Anatomia Patol. e Citologia</w:t>
            </w:r>
          </w:p>
        </w:tc>
        <w:tc>
          <w:tcPr>
            <w:tcW w:w="1020" w:type="dxa"/>
            <w:tcBorders>
              <w:top w:val="nil"/>
              <w:left w:val="nil"/>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jc w:val="center"/>
              <w:rPr>
                <w:rFonts w:ascii="Arial" w:eastAsia="Times New Roman" w:hAnsi="Arial" w:cs="Arial"/>
                <w:b/>
                <w:bCs/>
                <w:sz w:val="20"/>
                <w:szCs w:val="20"/>
              </w:rPr>
            </w:pPr>
            <w:r w:rsidRPr="007F4B6F">
              <w:rPr>
                <w:rFonts w:ascii="Arial" w:eastAsia="Times New Roman" w:hAnsi="Arial" w:cs="Arial"/>
                <w:b/>
                <w:bCs/>
                <w:sz w:val="20"/>
                <w:szCs w:val="20"/>
              </w:rPr>
              <w:t>Total</w:t>
            </w:r>
          </w:p>
        </w:tc>
      </w:tr>
      <w:tr w:rsidR="00C43070" w:rsidRPr="007F4B6F" w:rsidTr="00C43070">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proofErr w:type="spellStart"/>
            <w:r w:rsidRPr="007F4B6F">
              <w:rPr>
                <w:rFonts w:ascii="Arial" w:eastAsia="Times New Roman" w:hAnsi="Arial" w:cs="Arial"/>
                <w:sz w:val="20"/>
                <w:szCs w:val="20"/>
              </w:rPr>
              <w:t>Anátomo</w:t>
            </w:r>
            <w:proofErr w:type="spellEnd"/>
            <w:r w:rsidRPr="007F4B6F">
              <w:rPr>
                <w:rFonts w:ascii="Arial" w:eastAsia="Times New Roman" w:hAnsi="Arial" w:cs="Arial"/>
                <w:sz w:val="20"/>
                <w:szCs w:val="20"/>
              </w:rPr>
              <w:t xml:space="preserve"> Patológico</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110</w:t>
            </w:r>
          </w:p>
        </w:tc>
      </w:tr>
      <w:tr w:rsidR="00C43070" w:rsidRPr="007F4B6F" w:rsidTr="00C43070">
        <w:trPr>
          <w:trHeight w:val="300"/>
        </w:trPr>
        <w:tc>
          <w:tcPr>
            <w:tcW w:w="4120" w:type="dxa"/>
            <w:tcBorders>
              <w:top w:val="nil"/>
              <w:left w:val="single" w:sz="4" w:space="0" w:color="auto"/>
              <w:bottom w:val="single" w:sz="4" w:space="0" w:color="auto"/>
              <w:right w:val="nil"/>
            </w:tcBorders>
            <w:shd w:val="clear" w:color="000000" w:fill="BFBFBF"/>
            <w:noWrap/>
            <w:vAlign w:val="bottom"/>
            <w:hideMark/>
          </w:tcPr>
          <w:p w:rsidR="00C43070" w:rsidRPr="007F4B6F" w:rsidRDefault="00C43070" w:rsidP="007F4B6F">
            <w:pPr>
              <w:spacing w:after="0" w:line="240" w:lineRule="auto"/>
              <w:rPr>
                <w:rFonts w:ascii="Arial" w:eastAsia="Times New Roman" w:hAnsi="Arial" w:cs="Arial"/>
                <w:b/>
                <w:bCs/>
                <w:sz w:val="20"/>
                <w:szCs w:val="20"/>
              </w:rPr>
            </w:pPr>
            <w:r w:rsidRPr="007F4B6F">
              <w:rPr>
                <w:rFonts w:ascii="Arial" w:eastAsia="Times New Roman" w:hAnsi="Arial" w:cs="Arial"/>
                <w:b/>
                <w:bCs/>
                <w:sz w:val="20"/>
                <w:szCs w:val="20"/>
              </w:rPr>
              <w:t>Subtotal</w:t>
            </w:r>
          </w:p>
        </w:tc>
        <w:tc>
          <w:tcPr>
            <w:tcW w:w="1020" w:type="dxa"/>
            <w:tcBorders>
              <w:top w:val="nil"/>
              <w:left w:val="nil"/>
              <w:bottom w:val="single" w:sz="4" w:space="0" w:color="auto"/>
              <w:right w:val="single" w:sz="4" w:space="0" w:color="auto"/>
            </w:tcBorders>
            <w:shd w:val="clear" w:color="000000" w:fill="BFBFBF"/>
            <w:noWrap/>
            <w:vAlign w:val="bottom"/>
            <w:hideMark/>
          </w:tcPr>
          <w:p w:rsidR="00E30AE6" w:rsidRDefault="00C43070">
            <w:pPr>
              <w:spacing w:after="0" w:line="240" w:lineRule="auto"/>
              <w:jc w:val="right"/>
              <w:rPr>
                <w:rFonts w:ascii="Arial" w:eastAsia="Times New Roman" w:hAnsi="Arial" w:cs="Arial"/>
                <w:b/>
                <w:bCs/>
                <w:sz w:val="20"/>
                <w:szCs w:val="20"/>
              </w:rPr>
            </w:pPr>
            <w:r w:rsidRPr="007F4B6F">
              <w:rPr>
                <w:rFonts w:ascii="Arial" w:eastAsia="Times New Roman" w:hAnsi="Arial" w:cs="Arial"/>
                <w:b/>
                <w:bCs/>
                <w:sz w:val="20"/>
                <w:szCs w:val="20"/>
              </w:rPr>
              <w:t>110</w:t>
            </w:r>
          </w:p>
        </w:tc>
      </w:tr>
      <w:tr w:rsidR="00C43070" w:rsidRPr="007F4B6F" w:rsidTr="00C43070">
        <w:trPr>
          <w:trHeight w:val="300"/>
        </w:trPr>
        <w:tc>
          <w:tcPr>
            <w:tcW w:w="4120" w:type="dxa"/>
            <w:tcBorders>
              <w:top w:val="nil"/>
              <w:left w:val="single" w:sz="4" w:space="0" w:color="auto"/>
              <w:bottom w:val="single" w:sz="4" w:space="0" w:color="auto"/>
              <w:right w:val="nil"/>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 </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rPr>
                <w:rFonts w:ascii="Arial" w:eastAsia="Times New Roman" w:hAnsi="Arial" w:cs="Arial"/>
                <w:b/>
                <w:bCs/>
                <w:sz w:val="20"/>
                <w:szCs w:val="20"/>
              </w:rPr>
            </w:pPr>
            <w:r w:rsidRPr="007F4B6F">
              <w:rPr>
                <w:rFonts w:ascii="Arial" w:eastAsia="Times New Roman" w:hAnsi="Arial" w:cs="Arial"/>
                <w:b/>
                <w:bCs/>
                <w:sz w:val="20"/>
                <w:szCs w:val="20"/>
              </w:rPr>
              <w:t>Diagnóstico por Radiologia</w:t>
            </w:r>
          </w:p>
        </w:tc>
        <w:tc>
          <w:tcPr>
            <w:tcW w:w="1020" w:type="dxa"/>
            <w:tcBorders>
              <w:top w:val="nil"/>
              <w:left w:val="nil"/>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jc w:val="center"/>
              <w:rPr>
                <w:rFonts w:ascii="Arial" w:eastAsia="Times New Roman" w:hAnsi="Arial" w:cs="Arial"/>
                <w:b/>
                <w:bCs/>
                <w:sz w:val="20"/>
                <w:szCs w:val="20"/>
              </w:rPr>
            </w:pPr>
            <w:r w:rsidRPr="007F4B6F">
              <w:rPr>
                <w:rFonts w:ascii="Arial" w:eastAsia="Times New Roman" w:hAnsi="Arial" w:cs="Arial"/>
                <w:b/>
                <w:bCs/>
                <w:sz w:val="20"/>
                <w:szCs w:val="20"/>
              </w:rPr>
              <w:t>Total</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proofErr w:type="gramStart"/>
            <w:r w:rsidRPr="007F4B6F">
              <w:rPr>
                <w:rFonts w:ascii="Arial" w:eastAsia="Times New Roman" w:hAnsi="Arial" w:cs="Arial"/>
                <w:sz w:val="20"/>
                <w:szCs w:val="20"/>
              </w:rPr>
              <w:t>Raio-X</w:t>
            </w:r>
            <w:proofErr w:type="gramEnd"/>
            <w:r w:rsidRPr="007F4B6F">
              <w:rPr>
                <w:rFonts w:ascii="Arial" w:eastAsia="Times New Roman" w:hAnsi="Arial" w:cs="Arial"/>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800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proofErr w:type="spellStart"/>
            <w:r w:rsidRPr="007F4B6F">
              <w:rPr>
                <w:rFonts w:ascii="Arial" w:eastAsia="Times New Roman" w:hAnsi="Arial" w:cs="Arial"/>
                <w:sz w:val="20"/>
                <w:szCs w:val="20"/>
              </w:rPr>
              <w:t>Densitometria</w:t>
            </w:r>
            <w:proofErr w:type="spellEnd"/>
            <w:r w:rsidRPr="007F4B6F">
              <w:rPr>
                <w:rFonts w:ascii="Arial" w:eastAsia="Times New Roman" w:hAnsi="Arial" w:cs="Arial"/>
                <w:sz w:val="20"/>
                <w:szCs w:val="20"/>
              </w:rPr>
              <w:t xml:space="preserve"> Óssea</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120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Mamografia</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100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rPr>
                <w:rFonts w:ascii="Arial" w:eastAsia="Times New Roman" w:hAnsi="Arial" w:cs="Arial"/>
                <w:b/>
                <w:bCs/>
                <w:sz w:val="20"/>
                <w:szCs w:val="20"/>
              </w:rPr>
            </w:pPr>
            <w:r w:rsidRPr="007F4B6F">
              <w:rPr>
                <w:rFonts w:ascii="Arial" w:eastAsia="Times New Roman" w:hAnsi="Arial" w:cs="Arial"/>
                <w:b/>
                <w:bCs/>
                <w:sz w:val="20"/>
                <w:szCs w:val="20"/>
              </w:rPr>
              <w:t>Subtotal</w:t>
            </w:r>
          </w:p>
        </w:tc>
        <w:tc>
          <w:tcPr>
            <w:tcW w:w="1020" w:type="dxa"/>
            <w:tcBorders>
              <w:top w:val="nil"/>
              <w:left w:val="nil"/>
              <w:bottom w:val="single" w:sz="4" w:space="0" w:color="auto"/>
              <w:right w:val="single" w:sz="4" w:space="0" w:color="auto"/>
            </w:tcBorders>
            <w:shd w:val="clear" w:color="000000" w:fill="BFBFBF"/>
            <w:noWrap/>
            <w:vAlign w:val="bottom"/>
            <w:hideMark/>
          </w:tcPr>
          <w:p w:rsidR="00E30AE6" w:rsidRDefault="00C43070">
            <w:pPr>
              <w:spacing w:after="0" w:line="240" w:lineRule="auto"/>
              <w:jc w:val="right"/>
              <w:rPr>
                <w:rFonts w:ascii="Arial" w:eastAsia="Times New Roman" w:hAnsi="Arial" w:cs="Arial"/>
                <w:b/>
                <w:bCs/>
                <w:sz w:val="20"/>
                <w:szCs w:val="20"/>
              </w:rPr>
            </w:pPr>
            <w:r w:rsidRPr="007F4B6F">
              <w:rPr>
                <w:rFonts w:ascii="Arial" w:eastAsia="Times New Roman" w:hAnsi="Arial" w:cs="Arial"/>
                <w:b/>
                <w:bCs/>
                <w:sz w:val="20"/>
                <w:szCs w:val="20"/>
              </w:rPr>
              <w:t>1</w:t>
            </w:r>
            <w:r w:rsidR="007D77FB">
              <w:rPr>
                <w:rFonts w:ascii="Arial" w:eastAsia="Times New Roman" w:hAnsi="Arial" w:cs="Arial"/>
                <w:b/>
                <w:bCs/>
                <w:sz w:val="20"/>
                <w:szCs w:val="20"/>
              </w:rPr>
              <w:t>.</w:t>
            </w:r>
            <w:r w:rsidRPr="007F4B6F">
              <w:rPr>
                <w:rFonts w:ascii="Arial" w:eastAsia="Times New Roman" w:hAnsi="Arial" w:cs="Arial"/>
                <w:b/>
                <w:bCs/>
                <w:sz w:val="20"/>
                <w:szCs w:val="20"/>
              </w:rPr>
              <w:t>020</w:t>
            </w:r>
          </w:p>
        </w:tc>
      </w:tr>
      <w:tr w:rsidR="00C43070" w:rsidRPr="007F4B6F" w:rsidTr="00C43070">
        <w:trPr>
          <w:trHeight w:val="300"/>
        </w:trPr>
        <w:tc>
          <w:tcPr>
            <w:tcW w:w="4120" w:type="dxa"/>
            <w:tcBorders>
              <w:top w:val="nil"/>
              <w:left w:val="single" w:sz="4" w:space="0" w:color="auto"/>
              <w:bottom w:val="single" w:sz="4" w:space="0" w:color="auto"/>
              <w:right w:val="nil"/>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 </w:t>
            </w:r>
          </w:p>
        </w:tc>
      </w:tr>
      <w:tr w:rsidR="00C43070" w:rsidRPr="007F4B6F" w:rsidTr="00C43070">
        <w:trPr>
          <w:trHeight w:val="300"/>
        </w:trPr>
        <w:tc>
          <w:tcPr>
            <w:tcW w:w="4120" w:type="dxa"/>
            <w:tcBorders>
              <w:top w:val="nil"/>
              <w:left w:val="single" w:sz="4" w:space="0" w:color="auto"/>
              <w:bottom w:val="nil"/>
              <w:right w:val="single" w:sz="4" w:space="0" w:color="auto"/>
            </w:tcBorders>
            <w:shd w:val="clear" w:color="000000" w:fill="BFBFBF"/>
            <w:noWrap/>
            <w:vAlign w:val="bottom"/>
            <w:hideMark/>
          </w:tcPr>
          <w:p w:rsidR="00C43070" w:rsidRPr="007F4B6F" w:rsidRDefault="00C43070" w:rsidP="007F4B6F">
            <w:pPr>
              <w:spacing w:after="0" w:line="240" w:lineRule="auto"/>
              <w:rPr>
                <w:rFonts w:ascii="Arial" w:eastAsia="Times New Roman" w:hAnsi="Arial" w:cs="Arial"/>
                <w:b/>
                <w:bCs/>
                <w:sz w:val="20"/>
                <w:szCs w:val="20"/>
              </w:rPr>
            </w:pPr>
            <w:r w:rsidRPr="007F4B6F">
              <w:rPr>
                <w:rFonts w:ascii="Arial" w:eastAsia="Times New Roman" w:hAnsi="Arial" w:cs="Arial"/>
                <w:b/>
                <w:bCs/>
                <w:sz w:val="20"/>
                <w:szCs w:val="20"/>
              </w:rPr>
              <w:t>Diagnóstico por Ultrassonografia</w:t>
            </w:r>
          </w:p>
        </w:tc>
        <w:tc>
          <w:tcPr>
            <w:tcW w:w="1020" w:type="dxa"/>
            <w:tcBorders>
              <w:top w:val="nil"/>
              <w:left w:val="nil"/>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jc w:val="center"/>
              <w:rPr>
                <w:rFonts w:ascii="Arial" w:eastAsia="Times New Roman" w:hAnsi="Arial" w:cs="Arial"/>
                <w:b/>
                <w:bCs/>
                <w:sz w:val="20"/>
                <w:szCs w:val="20"/>
              </w:rPr>
            </w:pPr>
            <w:r w:rsidRPr="007F4B6F">
              <w:rPr>
                <w:rFonts w:ascii="Arial" w:eastAsia="Times New Roman" w:hAnsi="Arial" w:cs="Arial"/>
                <w:b/>
                <w:bCs/>
                <w:sz w:val="20"/>
                <w:szCs w:val="20"/>
              </w:rPr>
              <w:t>Total</w:t>
            </w:r>
          </w:p>
        </w:tc>
      </w:tr>
      <w:tr w:rsidR="00C43070" w:rsidRPr="007F4B6F" w:rsidTr="00C43070">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Ultrassonografia</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1</w:t>
            </w:r>
            <w:r w:rsidR="007D77FB">
              <w:rPr>
                <w:rFonts w:ascii="Arial" w:eastAsia="Times New Roman" w:hAnsi="Arial" w:cs="Arial"/>
                <w:sz w:val="20"/>
                <w:szCs w:val="20"/>
              </w:rPr>
              <w:t>.</w:t>
            </w:r>
            <w:r w:rsidRPr="007F4B6F">
              <w:rPr>
                <w:rFonts w:ascii="Arial" w:eastAsia="Times New Roman" w:hAnsi="Arial" w:cs="Arial"/>
                <w:sz w:val="20"/>
                <w:szCs w:val="20"/>
              </w:rPr>
              <w:t>050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Doppler</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300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proofErr w:type="spellStart"/>
            <w:r w:rsidRPr="007F4B6F">
              <w:rPr>
                <w:rFonts w:ascii="Arial" w:eastAsia="Times New Roman" w:hAnsi="Arial" w:cs="Arial"/>
                <w:sz w:val="20"/>
                <w:szCs w:val="20"/>
              </w:rPr>
              <w:t>Ecocardiograma</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200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 xml:space="preserve">PAAF e Core </w:t>
            </w:r>
            <w:proofErr w:type="spellStart"/>
            <w:r w:rsidRPr="007F4B6F">
              <w:rPr>
                <w:rFonts w:ascii="Arial" w:eastAsia="Times New Roman" w:hAnsi="Arial" w:cs="Arial"/>
                <w:sz w:val="20"/>
                <w:szCs w:val="20"/>
              </w:rPr>
              <w:t>Biopsy</w:t>
            </w:r>
            <w:proofErr w:type="spellEnd"/>
            <w:r w:rsidRPr="007F4B6F">
              <w:rPr>
                <w:rFonts w:ascii="Arial" w:eastAsia="Times New Roman" w:hAnsi="Arial" w:cs="Arial"/>
                <w:sz w:val="20"/>
                <w:szCs w:val="20"/>
              </w:rPr>
              <w:t xml:space="preserve"> de Mama</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20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 xml:space="preserve">PAAF e Core </w:t>
            </w:r>
            <w:proofErr w:type="spellStart"/>
            <w:r w:rsidRPr="007F4B6F">
              <w:rPr>
                <w:rFonts w:ascii="Arial" w:eastAsia="Times New Roman" w:hAnsi="Arial" w:cs="Arial"/>
                <w:sz w:val="20"/>
                <w:szCs w:val="20"/>
              </w:rPr>
              <w:t>Biopsy</w:t>
            </w:r>
            <w:proofErr w:type="spellEnd"/>
            <w:r w:rsidRPr="007F4B6F">
              <w:rPr>
                <w:rFonts w:ascii="Arial" w:eastAsia="Times New Roman" w:hAnsi="Arial" w:cs="Arial"/>
                <w:sz w:val="20"/>
                <w:szCs w:val="20"/>
              </w:rPr>
              <w:t xml:space="preserve"> de Próstata e </w:t>
            </w:r>
            <w:proofErr w:type="spellStart"/>
            <w:r w:rsidRPr="007F4B6F">
              <w:rPr>
                <w:rFonts w:ascii="Arial" w:eastAsia="Times New Roman" w:hAnsi="Arial" w:cs="Arial"/>
                <w:sz w:val="20"/>
                <w:szCs w:val="20"/>
              </w:rPr>
              <w:t>Tireóide</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10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rPr>
                <w:rFonts w:ascii="Arial" w:eastAsia="Times New Roman" w:hAnsi="Arial" w:cs="Arial"/>
                <w:b/>
                <w:bCs/>
                <w:sz w:val="20"/>
                <w:szCs w:val="20"/>
              </w:rPr>
            </w:pPr>
            <w:r w:rsidRPr="007F4B6F">
              <w:rPr>
                <w:rFonts w:ascii="Arial" w:eastAsia="Times New Roman" w:hAnsi="Arial" w:cs="Arial"/>
                <w:b/>
                <w:bCs/>
                <w:sz w:val="20"/>
                <w:szCs w:val="20"/>
              </w:rPr>
              <w:t>Subtotal</w:t>
            </w:r>
          </w:p>
        </w:tc>
        <w:tc>
          <w:tcPr>
            <w:tcW w:w="1020" w:type="dxa"/>
            <w:tcBorders>
              <w:top w:val="nil"/>
              <w:left w:val="nil"/>
              <w:bottom w:val="single" w:sz="4" w:space="0" w:color="auto"/>
              <w:right w:val="single" w:sz="4" w:space="0" w:color="auto"/>
            </w:tcBorders>
            <w:shd w:val="clear" w:color="000000" w:fill="BFBFBF"/>
            <w:noWrap/>
            <w:vAlign w:val="bottom"/>
            <w:hideMark/>
          </w:tcPr>
          <w:p w:rsidR="00E30AE6" w:rsidRDefault="00C43070">
            <w:pPr>
              <w:spacing w:after="0" w:line="240" w:lineRule="auto"/>
              <w:jc w:val="right"/>
              <w:rPr>
                <w:rFonts w:ascii="Arial" w:eastAsia="Times New Roman" w:hAnsi="Arial" w:cs="Arial"/>
                <w:b/>
                <w:bCs/>
                <w:sz w:val="20"/>
                <w:szCs w:val="20"/>
              </w:rPr>
            </w:pPr>
            <w:r w:rsidRPr="007F4B6F">
              <w:rPr>
                <w:rFonts w:ascii="Arial" w:eastAsia="Times New Roman" w:hAnsi="Arial" w:cs="Arial"/>
                <w:b/>
                <w:bCs/>
                <w:sz w:val="20"/>
                <w:szCs w:val="20"/>
              </w:rPr>
              <w:t>1</w:t>
            </w:r>
            <w:r w:rsidR="007D77FB">
              <w:rPr>
                <w:rFonts w:ascii="Arial" w:eastAsia="Times New Roman" w:hAnsi="Arial" w:cs="Arial"/>
                <w:b/>
                <w:bCs/>
                <w:sz w:val="20"/>
                <w:szCs w:val="20"/>
              </w:rPr>
              <w:t>.</w:t>
            </w:r>
            <w:r w:rsidRPr="007F4B6F">
              <w:rPr>
                <w:rFonts w:ascii="Arial" w:eastAsia="Times New Roman" w:hAnsi="Arial" w:cs="Arial"/>
                <w:b/>
                <w:bCs/>
                <w:sz w:val="20"/>
                <w:szCs w:val="20"/>
              </w:rPr>
              <w:t>580</w:t>
            </w:r>
          </w:p>
        </w:tc>
      </w:tr>
      <w:tr w:rsidR="00C43070" w:rsidRPr="007F4B6F" w:rsidTr="00C43070">
        <w:trPr>
          <w:trHeight w:val="300"/>
        </w:trPr>
        <w:tc>
          <w:tcPr>
            <w:tcW w:w="4120" w:type="dxa"/>
            <w:tcBorders>
              <w:top w:val="nil"/>
              <w:left w:val="single" w:sz="4" w:space="0" w:color="auto"/>
              <w:bottom w:val="single" w:sz="4" w:space="0" w:color="auto"/>
              <w:right w:val="nil"/>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 </w:t>
            </w:r>
          </w:p>
        </w:tc>
      </w:tr>
      <w:tr w:rsidR="00C43070" w:rsidRPr="007F4B6F" w:rsidTr="00C43070">
        <w:trPr>
          <w:trHeight w:val="300"/>
        </w:trPr>
        <w:tc>
          <w:tcPr>
            <w:tcW w:w="4120" w:type="dxa"/>
            <w:tcBorders>
              <w:top w:val="nil"/>
              <w:left w:val="single" w:sz="4" w:space="0" w:color="auto"/>
              <w:bottom w:val="nil"/>
              <w:right w:val="single" w:sz="4" w:space="0" w:color="auto"/>
            </w:tcBorders>
            <w:shd w:val="clear" w:color="000000" w:fill="BFBFBF"/>
            <w:noWrap/>
            <w:vAlign w:val="bottom"/>
            <w:hideMark/>
          </w:tcPr>
          <w:p w:rsidR="00C43070" w:rsidRPr="007F4B6F" w:rsidRDefault="00C43070" w:rsidP="007F4B6F">
            <w:pPr>
              <w:spacing w:after="0" w:line="240" w:lineRule="auto"/>
              <w:rPr>
                <w:rFonts w:ascii="Arial" w:eastAsia="Times New Roman" w:hAnsi="Arial" w:cs="Arial"/>
                <w:b/>
                <w:bCs/>
                <w:sz w:val="20"/>
                <w:szCs w:val="20"/>
              </w:rPr>
            </w:pPr>
            <w:r w:rsidRPr="007F4B6F">
              <w:rPr>
                <w:rFonts w:ascii="Arial" w:eastAsia="Times New Roman" w:hAnsi="Arial" w:cs="Arial"/>
                <w:b/>
                <w:bCs/>
                <w:sz w:val="20"/>
                <w:szCs w:val="20"/>
              </w:rPr>
              <w:lastRenderedPageBreak/>
              <w:t>Diagnóstico por Endoscopia</w:t>
            </w:r>
          </w:p>
        </w:tc>
        <w:tc>
          <w:tcPr>
            <w:tcW w:w="1020" w:type="dxa"/>
            <w:tcBorders>
              <w:top w:val="nil"/>
              <w:left w:val="nil"/>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jc w:val="center"/>
              <w:rPr>
                <w:rFonts w:ascii="Arial" w:eastAsia="Times New Roman" w:hAnsi="Arial" w:cs="Arial"/>
                <w:b/>
                <w:bCs/>
                <w:sz w:val="20"/>
                <w:szCs w:val="20"/>
              </w:rPr>
            </w:pPr>
            <w:r w:rsidRPr="007F4B6F">
              <w:rPr>
                <w:rFonts w:ascii="Arial" w:eastAsia="Times New Roman" w:hAnsi="Arial" w:cs="Arial"/>
                <w:b/>
                <w:bCs/>
                <w:sz w:val="20"/>
                <w:szCs w:val="20"/>
              </w:rPr>
              <w:t>Total</w:t>
            </w:r>
          </w:p>
        </w:tc>
      </w:tr>
      <w:tr w:rsidR="00C43070" w:rsidRPr="007F4B6F" w:rsidTr="00C43070">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proofErr w:type="spellStart"/>
            <w:r w:rsidRPr="007F4B6F">
              <w:rPr>
                <w:rFonts w:ascii="Arial" w:eastAsia="Times New Roman" w:hAnsi="Arial" w:cs="Arial"/>
                <w:sz w:val="20"/>
                <w:szCs w:val="20"/>
              </w:rPr>
              <w:t>Broncoscopia</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proofErr w:type="gramStart"/>
            <w:r w:rsidRPr="007F4B6F">
              <w:rPr>
                <w:rFonts w:ascii="Arial" w:eastAsia="Times New Roman" w:hAnsi="Arial" w:cs="Arial"/>
                <w:sz w:val="20"/>
                <w:szCs w:val="20"/>
              </w:rPr>
              <w:t>6</w:t>
            </w:r>
            <w:proofErr w:type="gramEnd"/>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proofErr w:type="spellStart"/>
            <w:r w:rsidRPr="007F4B6F">
              <w:rPr>
                <w:rFonts w:ascii="Arial" w:eastAsia="Times New Roman" w:hAnsi="Arial" w:cs="Arial"/>
                <w:sz w:val="20"/>
                <w:szCs w:val="20"/>
              </w:rPr>
              <w:t>Colonoscopia</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33</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Endoscopia Digestiva Alta</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160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proofErr w:type="spellStart"/>
            <w:r w:rsidRPr="007F4B6F">
              <w:rPr>
                <w:rFonts w:ascii="Arial" w:eastAsia="Times New Roman" w:hAnsi="Arial" w:cs="Arial"/>
                <w:sz w:val="20"/>
                <w:szCs w:val="20"/>
              </w:rPr>
              <w:t>Nasofibroscopia</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60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proofErr w:type="spellStart"/>
            <w:r w:rsidRPr="007F4B6F">
              <w:rPr>
                <w:rFonts w:ascii="Arial" w:eastAsia="Times New Roman" w:hAnsi="Arial" w:cs="Arial"/>
                <w:sz w:val="20"/>
                <w:szCs w:val="20"/>
              </w:rPr>
              <w:t>Colposcopia</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proofErr w:type="gramStart"/>
            <w:r w:rsidRPr="007F4B6F">
              <w:rPr>
                <w:rFonts w:ascii="Arial" w:eastAsia="Times New Roman" w:hAnsi="Arial" w:cs="Arial"/>
                <w:sz w:val="20"/>
                <w:szCs w:val="20"/>
              </w:rPr>
              <w:t>3</w:t>
            </w:r>
            <w:proofErr w:type="gramEnd"/>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rPr>
                <w:rFonts w:ascii="Arial" w:eastAsia="Times New Roman" w:hAnsi="Arial" w:cs="Arial"/>
                <w:b/>
                <w:bCs/>
                <w:sz w:val="20"/>
                <w:szCs w:val="20"/>
              </w:rPr>
            </w:pPr>
            <w:r w:rsidRPr="007F4B6F">
              <w:rPr>
                <w:rFonts w:ascii="Arial" w:eastAsia="Times New Roman" w:hAnsi="Arial" w:cs="Arial"/>
                <w:b/>
                <w:bCs/>
                <w:sz w:val="20"/>
                <w:szCs w:val="20"/>
              </w:rPr>
              <w:t>Subtotal</w:t>
            </w:r>
          </w:p>
        </w:tc>
        <w:tc>
          <w:tcPr>
            <w:tcW w:w="1020" w:type="dxa"/>
            <w:tcBorders>
              <w:top w:val="nil"/>
              <w:left w:val="nil"/>
              <w:bottom w:val="single" w:sz="4" w:space="0" w:color="auto"/>
              <w:right w:val="single" w:sz="4" w:space="0" w:color="auto"/>
            </w:tcBorders>
            <w:shd w:val="clear" w:color="000000" w:fill="BFBFBF"/>
            <w:noWrap/>
            <w:vAlign w:val="bottom"/>
            <w:hideMark/>
          </w:tcPr>
          <w:p w:rsidR="00E30AE6" w:rsidRDefault="00C43070">
            <w:pPr>
              <w:spacing w:after="0" w:line="240" w:lineRule="auto"/>
              <w:jc w:val="right"/>
              <w:rPr>
                <w:rFonts w:ascii="Arial" w:eastAsia="Times New Roman" w:hAnsi="Arial" w:cs="Arial"/>
                <w:b/>
                <w:bCs/>
                <w:sz w:val="20"/>
                <w:szCs w:val="20"/>
              </w:rPr>
            </w:pPr>
            <w:r w:rsidRPr="007F4B6F">
              <w:rPr>
                <w:rFonts w:ascii="Arial" w:eastAsia="Times New Roman" w:hAnsi="Arial" w:cs="Arial"/>
                <w:b/>
                <w:bCs/>
                <w:sz w:val="20"/>
                <w:szCs w:val="20"/>
              </w:rPr>
              <w:t>262</w:t>
            </w:r>
          </w:p>
        </w:tc>
      </w:tr>
      <w:tr w:rsidR="00C43070" w:rsidRPr="007F4B6F" w:rsidTr="00C43070">
        <w:trPr>
          <w:trHeight w:val="300"/>
        </w:trPr>
        <w:tc>
          <w:tcPr>
            <w:tcW w:w="4120" w:type="dxa"/>
            <w:tcBorders>
              <w:top w:val="nil"/>
              <w:left w:val="single" w:sz="4" w:space="0" w:color="auto"/>
              <w:bottom w:val="single" w:sz="4" w:space="0" w:color="auto"/>
              <w:right w:val="nil"/>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 </w:t>
            </w:r>
          </w:p>
        </w:tc>
      </w:tr>
      <w:tr w:rsidR="00C43070" w:rsidRPr="007F4B6F" w:rsidTr="00C43070">
        <w:trPr>
          <w:trHeight w:val="300"/>
        </w:trPr>
        <w:tc>
          <w:tcPr>
            <w:tcW w:w="4120" w:type="dxa"/>
            <w:tcBorders>
              <w:top w:val="nil"/>
              <w:left w:val="single" w:sz="4" w:space="0" w:color="auto"/>
              <w:bottom w:val="nil"/>
              <w:right w:val="single" w:sz="4" w:space="0" w:color="auto"/>
            </w:tcBorders>
            <w:shd w:val="clear" w:color="000000" w:fill="BFBFBF"/>
            <w:noWrap/>
            <w:vAlign w:val="bottom"/>
            <w:hideMark/>
          </w:tcPr>
          <w:p w:rsidR="00C43070" w:rsidRPr="007F4B6F" w:rsidRDefault="00C43070" w:rsidP="007F4B6F">
            <w:pPr>
              <w:spacing w:after="0" w:line="240" w:lineRule="auto"/>
              <w:rPr>
                <w:rFonts w:ascii="Arial" w:eastAsia="Times New Roman" w:hAnsi="Arial" w:cs="Arial"/>
                <w:b/>
                <w:bCs/>
                <w:sz w:val="20"/>
                <w:szCs w:val="20"/>
              </w:rPr>
            </w:pPr>
            <w:r w:rsidRPr="007F4B6F">
              <w:rPr>
                <w:rFonts w:ascii="Arial" w:eastAsia="Times New Roman" w:hAnsi="Arial" w:cs="Arial"/>
                <w:b/>
                <w:bCs/>
                <w:sz w:val="20"/>
                <w:szCs w:val="20"/>
              </w:rPr>
              <w:t>Métodos Diagnósticos em Especialidades</w:t>
            </w:r>
          </w:p>
        </w:tc>
        <w:tc>
          <w:tcPr>
            <w:tcW w:w="1020" w:type="dxa"/>
            <w:tcBorders>
              <w:top w:val="nil"/>
              <w:left w:val="nil"/>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jc w:val="center"/>
              <w:rPr>
                <w:rFonts w:ascii="Arial" w:eastAsia="Times New Roman" w:hAnsi="Arial" w:cs="Arial"/>
                <w:b/>
                <w:bCs/>
                <w:sz w:val="20"/>
                <w:szCs w:val="20"/>
              </w:rPr>
            </w:pPr>
            <w:r w:rsidRPr="007F4B6F">
              <w:rPr>
                <w:rFonts w:ascii="Arial" w:eastAsia="Times New Roman" w:hAnsi="Arial" w:cs="Arial"/>
                <w:b/>
                <w:bCs/>
                <w:sz w:val="20"/>
                <w:szCs w:val="20"/>
              </w:rPr>
              <w:t>Total</w:t>
            </w:r>
          </w:p>
        </w:tc>
      </w:tr>
      <w:tr w:rsidR="00C43070" w:rsidRPr="007F4B6F" w:rsidTr="00C43070">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Audiometria/</w:t>
            </w:r>
            <w:proofErr w:type="spellStart"/>
            <w:r w:rsidRPr="007F4B6F">
              <w:rPr>
                <w:rFonts w:ascii="Arial" w:eastAsia="Times New Roman" w:hAnsi="Arial" w:cs="Arial"/>
                <w:sz w:val="20"/>
                <w:szCs w:val="20"/>
              </w:rPr>
              <w:t>Imitanciometria</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130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Eletrocardiograma</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300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Eletroencefalograma</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140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proofErr w:type="spellStart"/>
            <w:r w:rsidRPr="007F4B6F">
              <w:rPr>
                <w:rFonts w:ascii="Arial" w:eastAsia="Times New Roman" w:hAnsi="Arial" w:cs="Arial"/>
                <w:sz w:val="20"/>
                <w:szCs w:val="20"/>
              </w:rPr>
              <w:t>Eletroneuromiografia</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150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Espirometria</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105</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proofErr w:type="spellStart"/>
            <w:r w:rsidRPr="007F4B6F">
              <w:rPr>
                <w:rFonts w:ascii="Arial" w:eastAsia="Times New Roman" w:hAnsi="Arial" w:cs="Arial"/>
                <w:sz w:val="20"/>
                <w:szCs w:val="20"/>
              </w:rPr>
              <w:t>Holter</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45</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MAPA</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25</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Teste Ergométrico</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100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Exames Oftalmológicos</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2</w:t>
            </w:r>
            <w:r w:rsidR="007D77FB">
              <w:rPr>
                <w:rFonts w:ascii="Arial" w:eastAsia="Times New Roman" w:hAnsi="Arial" w:cs="Arial"/>
                <w:sz w:val="20"/>
                <w:szCs w:val="20"/>
              </w:rPr>
              <w:t>.</w:t>
            </w:r>
            <w:r w:rsidRPr="007F4B6F">
              <w:rPr>
                <w:rFonts w:ascii="Arial" w:eastAsia="Times New Roman" w:hAnsi="Arial" w:cs="Arial"/>
                <w:sz w:val="20"/>
                <w:szCs w:val="20"/>
              </w:rPr>
              <w:t>400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 xml:space="preserve">Avaliação </w:t>
            </w:r>
            <w:proofErr w:type="spellStart"/>
            <w:r w:rsidRPr="007F4B6F">
              <w:rPr>
                <w:rFonts w:ascii="Arial" w:eastAsia="Times New Roman" w:hAnsi="Arial" w:cs="Arial"/>
                <w:sz w:val="20"/>
                <w:szCs w:val="20"/>
              </w:rPr>
              <w:t>Urodinâmica</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30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proofErr w:type="spellStart"/>
            <w:r w:rsidRPr="007F4B6F">
              <w:rPr>
                <w:rFonts w:ascii="Arial" w:eastAsia="Times New Roman" w:hAnsi="Arial" w:cs="Arial"/>
                <w:sz w:val="20"/>
                <w:szCs w:val="20"/>
              </w:rPr>
              <w:t>Campimetria</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30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Microscopia</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35</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proofErr w:type="spellStart"/>
            <w:r w:rsidRPr="007F4B6F">
              <w:rPr>
                <w:rFonts w:ascii="Arial" w:eastAsia="Times New Roman" w:hAnsi="Arial" w:cs="Arial"/>
                <w:sz w:val="20"/>
                <w:szCs w:val="20"/>
              </w:rPr>
              <w:t>Bera</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10</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rPr>
                <w:rFonts w:ascii="Arial" w:eastAsia="Times New Roman" w:hAnsi="Arial" w:cs="Arial"/>
                <w:b/>
                <w:bCs/>
                <w:sz w:val="20"/>
                <w:szCs w:val="20"/>
              </w:rPr>
            </w:pPr>
            <w:r w:rsidRPr="007F4B6F">
              <w:rPr>
                <w:rFonts w:ascii="Arial" w:eastAsia="Times New Roman" w:hAnsi="Arial" w:cs="Arial"/>
                <w:b/>
                <w:bCs/>
                <w:sz w:val="20"/>
                <w:szCs w:val="20"/>
              </w:rPr>
              <w:t>Subtotal</w:t>
            </w:r>
          </w:p>
        </w:tc>
        <w:tc>
          <w:tcPr>
            <w:tcW w:w="1020" w:type="dxa"/>
            <w:tcBorders>
              <w:top w:val="nil"/>
              <w:left w:val="nil"/>
              <w:bottom w:val="single" w:sz="4" w:space="0" w:color="auto"/>
              <w:right w:val="single" w:sz="4" w:space="0" w:color="auto"/>
            </w:tcBorders>
            <w:shd w:val="clear" w:color="000000" w:fill="BFBFBF"/>
            <w:noWrap/>
            <w:vAlign w:val="bottom"/>
            <w:hideMark/>
          </w:tcPr>
          <w:p w:rsidR="00E30AE6" w:rsidRDefault="00C43070">
            <w:pPr>
              <w:spacing w:after="0" w:line="240" w:lineRule="auto"/>
              <w:jc w:val="right"/>
              <w:rPr>
                <w:rFonts w:ascii="Arial" w:eastAsia="Times New Roman" w:hAnsi="Arial" w:cs="Arial"/>
                <w:b/>
                <w:bCs/>
                <w:sz w:val="20"/>
                <w:szCs w:val="20"/>
              </w:rPr>
            </w:pPr>
            <w:r w:rsidRPr="007F4B6F">
              <w:rPr>
                <w:rFonts w:ascii="Arial" w:eastAsia="Times New Roman" w:hAnsi="Arial" w:cs="Arial"/>
                <w:b/>
                <w:bCs/>
                <w:sz w:val="20"/>
                <w:szCs w:val="20"/>
              </w:rPr>
              <w:t>3</w:t>
            </w:r>
            <w:r w:rsidR="007D77FB">
              <w:rPr>
                <w:rFonts w:ascii="Arial" w:eastAsia="Times New Roman" w:hAnsi="Arial" w:cs="Arial"/>
                <w:b/>
                <w:bCs/>
                <w:sz w:val="20"/>
                <w:szCs w:val="20"/>
              </w:rPr>
              <w:t>.</w:t>
            </w:r>
            <w:r w:rsidRPr="007F4B6F">
              <w:rPr>
                <w:rFonts w:ascii="Arial" w:eastAsia="Times New Roman" w:hAnsi="Arial" w:cs="Arial"/>
                <w:b/>
                <w:bCs/>
                <w:sz w:val="20"/>
                <w:szCs w:val="20"/>
              </w:rPr>
              <w:t>500</w:t>
            </w:r>
          </w:p>
        </w:tc>
      </w:tr>
      <w:tr w:rsidR="00C43070" w:rsidRPr="007F4B6F" w:rsidTr="00C43070">
        <w:trPr>
          <w:trHeight w:val="300"/>
        </w:trPr>
        <w:tc>
          <w:tcPr>
            <w:tcW w:w="4120" w:type="dxa"/>
            <w:tcBorders>
              <w:top w:val="nil"/>
              <w:left w:val="single" w:sz="4" w:space="0" w:color="auto"/>
              <w:bottom w:val="single" w:sz="4" w:space="0" w:color="auto"/>
              <w:right w:val="nil"/>
            </w:tcBorders>
            <w:shd w:val="clear" w:color="auto" w:fill="auto"/>
            <w:noWrap/>
            <w:vAlign w:val="bottom"/>
            <w:hideMark/>
          </w:tcPr>
          <w:p w:rsidR="00C43070" w:rsidRPr="007F4B6F" w:rsidRDefault="00C43070" w:rsidP="007F4B6F">
            <w:pPr>
              <w:spacing w:after="0" w:line="240" w:lineRule="auto"/>
              <w:rPr>
                <w:rFonts w:ascii="Arial" w:eastAsia="Times New Roman" w:hAnsi="Arial" w:cs="Arial"/>
                <w:sz w:val="20"/>
                <w:szCs w:val="20"/>
              </w:rPr>
            </w:pPr>
            <w:r w:rsidRPr="007F4B6F">
              <w:rPr>
                <w:rFonts w:ascii="Arial" w:eastAsia="Times New Roman"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0AE6" w:rsidRDefault="00C43070">
            <w:pPr>
              <w:spacing w:after="0" w:line="240" w:lineRule="auto"/>
              <w:jc w:val="right"/>
              <w:rPr>
                <w:rFonts w:ascii="Arial" w:eastAsia="Times New Roman" w:hAnsi="Arial" w:cs="Arial"/>
                <w:sz w:val="20"/>
                <w:szCs w:val="20"/>
              </w:rPr>
            </w:pPr>
            <w:r w:rsidRPr="007F4B6F">
              <w:rPr>
                <w:rFonts w:ascii="Arial" w:eastAsia="Times New Roman" w:hAnsi="Arial" w:cs="Arial"/>
                <w:sz w:val="20"/>
                <w:szCs w:val="20"/>
              </w:rPr>
              <w:t> </w:t>
            </w:r>
          </w:p>
        </w:tc>
      </w:tr>
      <w:tr w:rsidR="00C43070" w:rsidRPr="007F4B6F" w:rsidTr="00C43070">
        <w:trPr>
          <w:trHeight w:val="300"/>
        </w:trPr>
        <w:tc>
          <w:tcPr>
            <w:tcW w:w="4120" w:type="dxa"/>
            <w:tcBorders>
              <w:top w:val="nil"/>
              <w:left w:val="single" w:sz="4" w:space="0" w:color="auto"/>
              <w:bottom w:val="single" w:sz="4" w:space="0" w:color="auto"/>
              <w:right w:val="single" w:sz="4" w:space="0" w:color="auto"/>
            </w:tcBorders>
            <w:shd w:val="clear" w:color="000000" w:fill="BFBFBF"/>
            <w:noWrap/>
            <w:vAlign w:val="bottom"/>
            <w:hideMark/>
          </w:tcPr>
          <w:p w:rsidR="00C43070" w:rsidRPr="007F4B6F" w:rsidRDefault="00C43070" w:rsidP="007F4B6F">
            <w:pPr>
              <w:spacing w:after="0" w:line="240" w:lineRule="auto"/>
              <w:rPr>
                <w:rFonts w:ascii="Arial" w:eastAsia="Times New Roman" w:hAnsi="Arial" w:cs="Arial"/>
                <w:b/>
                <w:bCs/>
                <w:sz w:val="20"/>
                <w:szCs w:val="20"/>
              </w:rPr>
            </w:pPr>
            <w:r w:rsidRPr="007F4B6F">
              <w:rPr>
                <w:rFonts w:ascii="Arial" w:eastAsia="Times New Roman" w:hAnsi="Arial" w:cs="Arial"/>
                <w:b/>
                <w:bCs/>
                <w:sz w:val="20"/>
                <w:szCs w:val="20"/>
              </w:rPr>
              <w:t>TOTAL</w:t>
            </w:r>
          </w:p>
        </w:tc>
        <w:tc>
          <w:tcPr>
            <w:tcW w:w="1020" w:type="dxa"/>
            <w:tcBorders>
              <w:top w:val="nil"/>
              <w:left w:val="nil"/>
              <w:bottom w:val="single" w:sz="4" w:space="0" w:color="auto"/>
              <w:right w:val="single" w:sz="4" w:space="0" w:color="auto"/>
            </w:tcBorders>
            <w:shd w:val="clear" w:color="000000" w:fill="BFBFBF"/>
            <w:noWrap/>
            <w:vAlign w:val="bottom"/>
            <w:hideMark/>
          </w:tcPr>
          <w:p w:rsidR="00E30AE6" w:rsidRDefault="00C43070">
            <w:pPr>
              <w:spacing w:after="0" w:line="240" w:lineRule="auto"/>
              <w:jc w:val="right"/>
              <w:rPr>
                <w:rFonts w:ascii="Arial" w:eastAsia="Times New Roman" w:hAnsi="Arial" w:cs="Arial"/>
                <w:b/>
                <w:bCs/>
                <w:sz w:val="20"/>
                <w:szCs w:val="20"/>
              </w:rPr>
            </w:pPr>
            <w:r w:rsidRPr="007F4B6F">
              <w:rPr>
                <w:rFonts w:ascii="Arial" w:eastAsia="Times New Roman" w:hAnsi="Arial" w:cs="Arial"/>
                <w:b/>
                <w:bCs/>
                <w:sz w:val="20"/>
                <w:szCs w:val="20"/>
              </w:rPr>
              <w:t>11</w:t>
            </w:r>
            <w:r w:rsidR="007D77FB">
              <w:rPr>
                <w:rFonts w:ascii="Arial" w:eastAsia="Times New Roman" w:hAnsi="Arial" w:cs="Arial"/>
                <w:b/>
                <w:bCs/>
                <w:sz w:val="20"/>
                <w:szCs w:val="20"/>
              </w:rPr>
              <w:t>.</w:t>
            </w:r>
            <w:r w:rsidRPr="007F4B6F">
              <w:rPr>
                <w:rFonts w:ascii="Arial" w:eastAsia="Times New Roman" w:hAnsi="Arial" w:cs="Arial"/>
                <w:b/>
                <w:bCs/>
                <w:sz w:val="20"/>
                <w:szCs w:val="20"/>
              </w:rPr>
              <w:t>662</w:t>
            </w:r>
          </w:p>
        </w:tc>
      </w:tr>
    </w:tbl>
    <w:p w:rsidR="00E02B22" w:rsidRDefault="00E02B22" w:rsidP="009B6420">
      <w:pPr>
        <w:ind w:firstLine="708"/>
        <w:jc w:val="both"/>
        <w:rPr>
          <w:rFonts w:ascii="Times New Roman" w:hAnsi="Times New Roman" w:cs="Times New Roman"/>
          <w:sz w:val="24"/>
          <w:szCs w:val="24"/>
        </w:rPr>
      </w:pPr>
    </w:p>
    <w:p w:rsidR="009B6420" w:rsidRDefault="009B6420" w:rsidP="00D67C97">
      <w:pPr>
        <w:spacing w:after="0" w:line="360" w:lineRule="auto"/>
        <w:ind w:firstLine="709"/>
        <w:jc w:val="both"/>
        <w:rPr>
          <w:rFonts w:ascii="Times New Roman" w:hAnsi="Times New Roman" w:cs="Times New Roman"/>
          <w:sz w:val="24"/>
          <w:szCs w:val="24"/>
        </w:rPr>
      </w:pPr>
      <w:r w:rsidRPr="0081339D">
        <w:rPr>
          <w:rFonts w:ascii="Times New Roman" w:hAnsi="Times New Roman" w:cs="Times New Roman"/>
          <w:sz w:val="24"/>
          <w:szCs w:val="24"/>
        </w:rPr>
        <w:t xml:space="preserve">Para os exames laboratoriais de análises clínicas e </w:t>
      </w:r>
      <w:proofErr w:type="spellStart"/>
      <w:r w:rsidRPr="0081339D">
        <w:rPr>
          <w:rFonts w:ascii="Times New Roman" w:hAnsi="Times New Roman" w:cs="Times New Roman"/>
          <w:sz w:val="24"/>
          <w:szCs w:val="24"/>
        </w:rPr>
        <w:t>an</w:t>
      </w:r>
      <w:r w:rsidR="00C7197E" w:rsidRPr="0081339D">
        <w:rPr>
          <w:rFonts w:ascii="Times New Roman" w:hAnsi="Times New Roman" w:cs="Times New Roman"/>
          <w:sz w:val="24"/>
          <w:szCs w:val="24"/>
        </w:rPr>
        <w:t>a</w:t>
      </w:r>
      <w:r w:rsidRPr="003A1E08">
        <w:rPr>
          <w:rFonts w:ascii="Times New Roman" w:hAnsi="Times New Roman" w:cs="Times New Roman"/>
          <w:sz w:val="24"/>
          <w:szCs w:val="24"/>
        </w:rPr>
        <w:t>tomo</w:t>
      </w:r>
      <w:proofErr w:type="spellEnd"/>
      <w:r w:rsidR="00C7197E" w:rsidRPr="003A1E08">
        <w:rPr>
          <w:rFonts w:ascii="Times New Roman" w:hAnsi="Times New Roman" w:cs="Times New Roman"/>
          <w:sz w:val="24"/>
          <w:szCs w:val="24"/>
        </w:rPr>
        <w:t xml:space="preserve"> </w:t>
      </w:r>
      <w:r w:rsidRPr="003A1E08">
        <w:rPr>
          <w:rFonts w:ascii="Times New Roman" w:hAnsi="Times New Roman" w:cs="Times New Roman"/>
          <w:sz w:val="24"/>
          <w:szCs w:val="24"/>
        </w:rPr>
        <w:t>patológico</w:t>
      </w:r>
      <w:r w:rsidR="00C7197E" w:rsidRPr="00EC75FB">
        <w:rPr>
          <w:rFonts w:ascii="Times New Roman" w:hAnsi="Times New Roman" w:cs="Times New Roman"/>
          <w:sz w:val="24"/>
          <w:szCs w:val="24"/>
        </w:rPr>
        <w:t>s</w:t>
      </w:r>
      <w:r w:rsidRPr="00EC75FB">
        <w:rPr>
          <w:rFonts w:ascii="Times New Roman" w:hAnsi="Times New Roman" w:cs="Times New Roman"/>
          <w:sz w:val="24"/>
          <w:szCs w:val="24"/>
        </w:rPr>
        <w:t xml:space="preserve">, a estrutura do AME Catanduva conta apenas com o posto de coleta, sendo este o local onde o laboratório contratado </w:t>
      </w:r>
      <w:r w:rsidR="006D7362" w:rsidRPr="006D7362">
        <w:rPr>
          <w:rFonts w:ascii="Times New Roman" w:hAnsi="Times New Roman" w:cs="Times New Roman"/>
          <w:sz w:val="24"/>
          <w:szCs w:val="24"/>
        </w:rPr>
        <w:t>pelo AME</w:t>
      </w:r>
      <w:r w:rsidR="0081339D" w:rsidRPr="0081339D">
        <w:rPr>
          <w:rFonts w:ascii="Times New Roman" w:hAnsi="Times New Roman" w:cs="Times New Roman"/>
          <w:sz w:val="24"/>
          <w:szCs w:val="24"/>
        </w:rPr>
        <w:t xml:space="preserve"> </w:t>
      </w:r>
      <w:r w:rsidRPr="0081339D">
        <w:rPr>
          <w:rFonts w:ascii="Times New Roman" w:hAnsi="Times New Roman" w:cs="Times New Roman"/>
          <w:sz w:val="24"/>
          <w:szCs w:val="24"/>
        </w:rPr>
        <w:t>faz a coleta</w:t>
      </w:r>
      <w:r w:rsidR="00C7197E" w:rsidRPr="003A1E08">
        <w:rPr>
          <w:rFonts w:ascii="Times New Roman" w:hAnsi="Times New Roman" w:cs="Times New Roman"/>
          <w:sz w:val="24"/>
          <w:szCs w:val="24"/>
        </w:rPr>
        <w:t>.</w:t>
      </w:r>
    </w:p>
    <w:p w:rsidR="00476CA7" w:rsidRDefault="00476CA7" w:rsidP="00D67C97">
      <w:pPr>
        <w:spacing w:after="0" w:line="360" w:lineRule="auto"/>
        <w:ind w:firstLine="709"/>
        <w:jc w:val="both"/>
        <w:rPr>
          <w:rFonts w:ascii="Times New Roman" w:hAnsi="Times New Roman" w:cs="Times New Roman"/>
          <w:sz w:val="24"/>
          <w:szCs w:val="24"/>
        </w:rPr>
      </w:pPr>
      <w:proofErr w:type="gramStart"/>
      <w:r w:rsidRPr="00AC274F">
        <w:rPr>
          <w:rFonts w:ascii="Times New Roman" w:hAnsi="Times New Roman" w:cs="Times New Roman"/>
          <w:b/>
          <w:sz w:val="24"/>
          <w:szCs w:val="24"/>
        </w:rPr>
        <w:t>4.3</w:t>
      </w:r>
      <w:r>
        <w:rPr>
          <w:rFonts w:ascii="Times New Roman" w:hAnsi="Times New Roman" w:cs="Times New Roman"/>
          <w:sz w:val="24"/>
          <w:szCs w:val="24"/>
        </w:rPr>
        <w:t xml:space="preserve"> – ORÇAMENTO</w:t>
      </w:r>
      <w:proofErr w:type="gramEnd"/>
      <w:r>
        <w:rPr>
          <w:rFonts w:ascii="Times New Roman" w:hAnsi="Times New Roman" w:cs="Times New Roman"/>
          <w:sz w:val="24"/>
          <w:szCs w:val="24"/>
        </w:rPr>
        <w:t xml:space="preserve"> FINANCEIRO</w:t>
      </w:r>
    </w:p>
    <w:p w:rsidR="005A1786" w:rsidRPr="00EC75FB" w:rsidRDefault="006D7362" w:rsidP="00D67C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Propomos um orçamento para custeio mensal com a finalidade de gerir as atividades assistenciais do AME Catanduva, </w:t>
      </w:r>
      <w:r w:rsidR="008D13E4">
        <w:rPr>
          <w:rFonts w:ascii="Times New Roman" w:hAnsi="Times New Roman" w:cs="Times New Roman"/>
          <w:sz w:val="24"/>
          <w:szCs w:val="24"/>
        </w:rPr>
        <w:t xml:space="preserve">para cumprir </w:t>
      </w:r>
      <w:r>
        <w:rPr>
          <w:rFonts w:ascii="Times New Roman" w:hAnsi="Times New Roman" w:cs="Times New Roman"/>
          <w:sz w:val="24"/>
          <w:szCs w:val="24"/>
        </w:rPr>
        <w:t xml:space="preserve">os objetivos e metas contratuais e também de compartilhar os números e os excelentes resultados consubstanciados </w:t>
      </w:r>
      <w:r w:rsidR="008D13E4">
        <w:rPr>
          <w:rFonts w:ascii="Times New Roman" w:hAnsi="Times New Roman" w:cs="Times New Roman"/>
          <w:sz w:val="24"/>
          <w:szCs w:val="24"/>
        </w:rPr>
        <w:t>na utilização</w:t>
      </w:r>
      <w:r>
        <w:rPr>
          <w:rFonts w:ascii="Times New Roman" w:hAnsi="Times New Roman" w:cs="Times New Roman"/>
          <w:sz w:val="24"/>
          <w:szCs w:val="24"/>
        </w:rPr>
        <w:t xml:space="preserve"> dos recursos que temos em aplicação financeira.</w:t>
      </w:r>
    </w:p>
    <w:p w:rsidR="005A1786" w:rsidRDefault="005A1786" w:rsidP="00D67C97">
      <w:pPr>
        <w:spacing w:after="0" w:line="360" w:lineRule="auto"/>
        <w:ind w:firstLine="709"/>
        <w:jc w:val="both"/>
        <w:rPr>
          <w:rFonts w:ascii="Times New Roman" w:hAnsi="Times New Roman" w:cs="Times New Roman"/>
          <w:sz w:val="24"/>
          <w:szCs w:val="24"/>
        </w:rPr>
      </w:pPr>
      <w:r w:rsidRPr="002767EE">
        <w:rPr>
          <w:rFonts w:ascii="Times New Roman" w:hAnsi="Times New Roman" w:cs="Times New Roman"/>
          <w:sz w:val="24"/>
          <w:szCs w:val="24"/>
        </w:rPr>
        <w:lastRenderedPageBreak/>
        <w:t xml:space="preserve">Passamos a detalhar nossa proposta financeira para o custeio dos serviços do AME de </w:t>
      </w:r>
      <w:r w:rsidR="009C7558" w:rsidRPr="002767EE">
        <w:rPr>
          <w:rFonts w:ascii="Times New Roman" w:hAnsi="Times New Roman" w:cs="Times New Roman"/>
          <w:sz w:val="24"/>
          <w:szCs w:val="24"/>
        </w:rPr>
        <w:t>Catanduva.</w:t>
      </w:r>
    </w:p>
    <w:p w:rsidR="005A1786" w:rsidRPr="00147005" w:rsidRDefault="005A1786" w:rsidP="00D67C97">
      <w:pPr>
        <w:numPr>
          <w:ilvl w:val="0"/>
          <w:numId w:val="8"/>
        </w:numPr>
        <w:spacing w:after="0" w:line="360" w:lineRule="auto"/>
        <w:ind w:left="0" w:firstLine="709"/>
        <w:jc w:val="both"/>
        <w:rPr>
          <w:rFonts w:ascii="Times New Roman" w:hAnsi="Times New Roman" w:cs="Times New Roman"/>
          <w:sz w:val="24"/>
          <w:szCs w:val="24"/>
        </w:rPr>
      </w:pPr>
      <w:r w:rsidRPr="00147005">
        <w:rPr>
          <w:rFonts w:ascii="Times New Roman" w:hAnsi="Times New Roman" w:cs="Times New Roman"/>
          <w:b/>
          <w:sz w:val="24"/>
          <w:szCs w:val="24"/>
        </w:rPr>
        <w:t>Pessoal:</w:t>
      </w:r>
      <w:r w:rsidRPr="00147005">
        <w:rPr>
          <w:rFonts w:ascii="Times New Roman" w:hAnsi="Times New Roman" w:cs="Times New Roman"/>
          <w:sz w:val="24"/>
          <w:szCs w:val="24"/>
        </w:rPr>
        <w:t xml:space="preserve"> são os ordenados, encargos sociais, benefícios, provisões (13º e férias) e outros gastos com pessoal (ex.: treinamentos e cursos de aperfeiçoamentos);</w:t>
      </w:r>
    </w:p>
    <w:p w:rsidR="005A1786" w:rsidRPr="00147005" w:rsidRDefault="005A1786" w:rsidP="00D67C97">
      <w:pPr>
        <w:numPr>
          <w:ilvl w:val="0"/>
          <w:numId w:val="8"/>
        </w:numPr>
        <w:spacing w:after="0" w:line="360" w:lineRule="auto"/>
        <w:ind w:left="0" w:firstLine="709"/>
        <w:jc w:val="both"/>
        <w:rPr>
          <w:rFonts w:ascii="Times New Roman" w:hAnsi="Times New Roman" w:cs="Times New Roman"/>
          <w:sz w:val="24"/>
          <w:szCs w:val="24"/>
        </w:rPr>
      </w:pPr>
      <w:r w:rsidRPr="00147005">
        <w:rPr>
          <w:rFonts w:ascii="Times New Roman" w:hAnsi="Times New Roman" w:cs="Times New Roman"/>
          <w:b/>
          <w:sz w:val="24"/>
          <w:szCs w:val="24"/>
        </w:rPr>
        <w:t>Serviços Contratados:</w:t>
      </w:r>
      <w:r w:rsidRPr="00147005">
        <w:rPr>
          <w:rFonts w:ascii="Times New Roman" w:hAnsi="Times New Roman" w:cs="Times New Roman"/>
          <w:sz w:val="24"/>
          <w:szCs w:val="24"/>
        </w:rPr>
        <w:t xml:space="preserve"> são as despesas com pagamento aos prestadores de serviços (contratos c/ pessoa jurídica e contratos c/ pessoa física) e serviços administrativos;</w:t>
      </w:r>
    </w:p>
    <w:p w:rsidR="005A1786" w:rsidRPr="00147005" w:rsidRDefault="005A1786" w:rsidP="00D67C97">
      <w:pPr>
        <w:numPr>
          <w:ilvl w:val="0"/>
          <w:numId w:val="8"/>
        </w:numPr>
        <w:spacing w:after="0" w:line="360" w:lineRule="auto"/>
        <w:ind w:left="0" w:firstLine="709"/>
        <w:jc w:val="both"/>
        <w:rPr>
          <w:rFonts w:ascii="Times New Roman" w:hAnsi="Times New Roman" w:cs="Times New Roman"/>
          <w:sz w:val="24"/>
          <w:szCs w:val="24"/>
        </w:rPr>
      </w:pPr>
      <w:r w:rsidRPr="00147005">
        <w:rPr>
          <w:rFonts w:ascii="Times New Roman" w:hAnsi="Times New Roman" w:cs="Times New Roman"/>
          <w:b/>
          <w:sz w:val="24"/>
          <w:szCs w:val="24"/>
        </w:rPr>
        <w:t>Materiais:</w:t>
      </w:r>
      <w:r w:rsidRPr="00147005">
        <w:rPr>
          <w:rFonts w:ascii="Times New Roman" w:hAnsi="Times New Roman" w:cs="Times New Roman"/>
          <w:sz w:val="24"/>
          <w:szCs w:val="24"/>
        </w:rPr>
        <w:t xml:space="preserve"> são as despesas com medicamentos, materiais de consumo, </w:t>
      </w:r>
      <w:r w:rsidR="00C7197E">
        <w:rPr>
          <w:rFonts w:ascii="Times New Roman" w:hAnsi="Times New Roman" w:cs="Times New Roman"/>
          <w:sz w:val="24"/>
          <w:szCs w:val="24"/>
        </w:rPr>
        <w:t>g</w:t>
      </w:r>
      <w:r w:rsidRPr="00147005">
        <w:rPr>
          <w:rFonts w:ascii="Times New Roman" w:hAnsi="Times New Roman" w:cs="Times New Roman"/>
          <w:sz w:val="24"/>
          <w:szCs w:val="24"/>
        </w:rPr>
        <w:t xml:space="preserve">êneros </w:t>
      </w:r>
      <w:r w:rsidR="00C7197E">
        <w:rPr>
          <w:rFonts w:ascii="Times New Roman" w:hAnsi="Times New Roman" w:cs="Times New Roman"/>
          <w:sz w:val="24"/>
          <w:szCs w:val="24"/>
        </w:rPr>
        <w:t>a</w:t>
      </w:r>
      <w:r w:rsidRPr="00147005">
        <w:rPr>
          <w:rFonts w:ascii="Times New Roman" w:hAnsi="Times New Roman" w:cs="Times New Roman"/>
          <w:sz w:val="24"/>
          <w:szCs w:val="24"/>
        </w:rPr>
        <w:t xml:space="preserve">limentícios e </w:t>
      </w:r>
      <w:r w:rsidR="00C7197E">
        <w:rPr>
          <w:rFonts w:ascii="Times New Roman" w:hAnsi="Times New Roman" w:cs="Times New Roman"/>
          <w:sz w:val="24"/>
          <w:szCs w:val="24"/>
        </w:rPr>
        <w:t>g</w:t>
      </w:r>
      <w:r w:rsidRPr="00147005">
        <w:rPr>
          <w:rFonts w:ascii="Times New Roman" w:hAnsi="Times New Roman" w:cs="Times New Roman"/>
          <w:sz w:val="24"/>
          <w:szCs w:val="24"/>
        </w:rPr>
        <w:t xml:space="preserve">ases </w:t>
      </w:r>
      <w:r w:rsidR="00C7197E">
        <w:rPr>
          <w:rFonts w:ascii="Times New Roman" w:hAnsi="Times New Roman" w:cs="Times New Roman"/>
          <w:sz w:val="24"/>
          <w:szCs w:val="24"/>
        </w:rPr>
        <w:t>m</w:t>
      </w:r>
      <w:r w:rsidRPr="00147005">
        <w:rPr>
          <w:rFonts w:ascii="Times New Roman" w:hAnsi="Times New Roman" w:cs="Times New Roman"/>
          <w:sz w:val="24"/>
          <w:szCs w:val="24"/>
        </w:rPr>
        <w:t>edicinais;</w:t>
      </w:r>
    </w:p>
    <w:p w:rsidR="005A1786" w:rsidRPr="00147005" w:rsidRDefault="005A1786" w:rsidP="00D67C97">
      <w:pPr>
        <w:numPr>
          <w:ilvl w:val="0"/>
          <w:numId w:val="8"/>
        </w:numPr>
        <w:spacing w:after="0" w:line="360" w:lineRule="auto"/>
        <w:ind w:left="0" w:firstLine="709"/>
        <w:jc w:val="both"/>
        <w:rPr>
          <w:rFonts w:ascii="Times New Roman" w:hAnsi="Times New Roman" w:cs="Times New Roman"/>
          <w:sz w:val="24"/>
          <w:szCs w:val="24"/>
        </w:rPr>
      </w:pPr>
      <w:r w:rsidRPr="00147005">
        <w:rPr>
          <w:rFonts w:ascii="Times New Roman" w:hAnsi="Times New Roman" w:cs="Times New Roman"/>
          <w:b/>
          <w:sz w:val="24"/>
          <w:szCs w:val="24"/>
        </w:rPr>
        <w:t>Gerais:</w:t>
      </w:r>
      <w:r w:rsidR="00C7197E">
        <w:rPr>
          <w:rFonts w:ascii="Times New Roman" w:hAnsi="Times New Roman" w:cs="Times New Roman"/>
          <w:b/>
          <w:sz w:val="24"/>
          <w:szCs w:val="24"/>
        </w:rPr>
        <w:t xml:space="preserve"> </w:t>
      </w:r>
      <w:r w:rsidRPr="00147005">
        <w:rPr>
          <w:rFonts w:ascii="Times New Roman" w:hAnsi="Times New Roman" w:cs="Times New Roman"/>
          <w:sz w:val="24"/>
          <w:szCs w:val="24"/>
        </w:rPr>
        <w:t>são as despesas com água, energia, telefone, correios,</w:t>
      </w:r>
      <w:r w:rsidR="00D118EA">
        <w:rPr>
          <w:rFonts w:ascii="Times New Roman" w:hAnsi="Times New Roman" w:cs="Times New Roman"/>
          <w:sz w:val="24"/>
          <w:szCs w:val="24"/>
        </w:rPr>
        <w:t xml:space="preserve"> </w:t>
      </w:r>
      <w:r w:rsidRPr="00147005">
        <w:rPr>
          <w:rFonts w:ascii="Times New Roman" w:hAnsi="Times New Roman" w:cs="Times New Roman"/>
          <w:sz w:val="24"/>
          <w:szCs w:val="24"/>
        </w:rPr>
        <w:t>viagens e estadias, manutenção e conservação predial e de bens móveis.</w:t>
      </w:r>
    </w:p>
    <w:p w:rsidR="005A1786" w:rsidRPr="001C43BD" w:rsidRDefault="005A1786" w:rsidP="00D67C97">
      <w:pPr>
        <w:spacing w:after="0" w:line="360" w:lineRule="auto"/>
        <w:ind w:firstLine="709"/>
        <w:jc w:val="both"/>
        <w:rPr>
          <w:rFonts w:ascii="Times New Roman" w:hAnsi="Times New Roman" w:cs="Times New Roman"/>
          <w:sz w:val="24"/>
          <w:szCs w:val="24"/>
        </w:rPr>
      </w:pPr>
      <w:r w:rsidRPr="001C43BD">
        <w:rPr>
          <w:rFonts w:ascii="Times New Roman" w:hAnsi="Times New Roman" w:cs="Times New Roman"/>
          <w:sz w:val="24"/>
          <w:szCs w:val="24"/>
        </w:rPr>
        <w:t xml:space="preserve">Nossa proposta de custeio </w:t>
      </w:r>
      <w:r w:rsidR="00A22950" w:rsidRPr="001C43BD">
        <w:rPr>
          <w:rFonts w:ascii="Times New Roman" w:hAnsi="Times New Roman" w:cs="Times New Roman"/>
          <w:sz w:val="24"/>
          <w:szCs w:val="24"/>
        </w:rPr>
        <w:t xml:space="preserve">de 60 meses </w:t>
      </w:r>
      <w:r w:rsidRPr="001C43BD">
        <w:rPr>
          <w:rFonts w:ascii="Times New Roman" w:hAnsi="Times New Roman" w:cs="Times New Roman"/>
          <w:sz w:val="24"/>
          <w:szCs w:val="24"/>
        </w:rPr>
        <w:t xml:space="preserve">para os serviços do AME </w:t>
      </w:r>
      <w:r w:rsidR="00352592" w:rsidRPr="001C43BD">
        <w:rPr>
          <w:rFonts w:ascii="Times New Roman" w:hAnsi="Times New Roman" w:cs="Times New Roman"/>
          <w:sz w:val="24"/>
          <w:szCs w:val="24"/>
        </w:rPr>
        <w:t xml:space="preserve">Catanduva </w:t>
      </w:r>
      <w:r w:rsidRPr="001C43BD">
        <w:rPr>
          <w:rFonts w:ascii="Times New Roman" w:hAnsi="Times New Roman" w:cs="Times New Roman"/>
          <w:sz w:val="24"/>
          <w:szCs w:val="24"/>
        </w:rPr>
        <w:t>é a seguinte:</w:t>
      </w:r>
    </w:p>
    <w:p w:rsidR="00476CA7" w:rsidRDefault="00476CA7" w:rsidP="00D67C97">
      <w:pPr>
        <w:spacing w:after="0" w:line="360" w:lineRule="auto"/>
        <w:ind w:firstLine="709"/>
        <w:jc w:val="both"/>
        <w:rPr>
          <w:rFonts w:ascii="Times New Roman" w:hAnsi="Times New Roman" w:cs="Times New Roman"/>
          <w:sz w:val="24"/>
          <w:szCs w:val="24"/>
        </w:rPr>
      </w:pPr>
      <w:r w:rsidRPr="00352592">
        <w:rPr>
          <w:rFonts w:ascii="Times New Roman" w:hAnsi="Times New Roman" w:cs="Times New Roman"/>
          <w:sz w:val="24"/>
          <w:szCs w:val="24"/>
        </w:rPr>
        <w:t xml:space="preserve">Para garantir todos estes serviços, propomos a contratação de médicos como pessoa jurídica, com pagamento em </w:t>
      </w:r>
      <w:r>
        <w:rPr>
          <w:rFonts w:ascii="Times New Roman" w:hAnsi="Times New Roman" w:cs="Times New Roman"/>
          <w:sz w:val="24"/>
          <w:szCs w:val="24"/>
        </w:rPr>
        <w:t>conta corrente no Banco do Brasil, sendo estes prestadores de serviços, com contratos formalizados que estabeleçam metas quantitativas e qualitativas de atendimento, bem como ações</w:t>
      </w:r>
      <w:r w:rsidR="00C7197E">
        <w:rPr>
          <w:rFonts w:ascii="Times New Roman" w:hAnsi="Times New Roman" w:cs="Times New Roman"/>
          <w:sz w:val="24"/>
          <w:szCs w:val="24"/>
        </w:rPr>
        <w:t xml:space="preserve"> de </w:t>
      </w:r>
      <w:r>
        <w:rPr>
          <w:rFonts w:ascii="Times New Roman" w:hAnsi="Times New Roman" w:cs="Times New Roman"/>
          <w:sz w:val="24"/>
          <w:szCs w:val="24"/>
        </w:rPr>
        <w:t xml:space="preserve">humanização, </w:t>
      </w:r>
      <w:r w:rsidR="00B652D6">
        <w:rPr>
          <w:rFonts w:ascii="Times New Roman" w:hAnsi="Times New Roman" w:cs="Times New Roman"/>
          <w:sz w:val="24"/>
          <w:szCs w:val="24"/>
        </w:rPr>
        <w:t xml:space="preserve">de </w:t>
      </w:r>
      <w:r>
        <w:rPr>
          <w:rFonts w:ascii="Times New Roman" w:hAnsi="Times New Roman" w:cs="Times New Roman"/>
          <w:sz w:val="24"/>
          <w:szCs w:val="24"/>
        </w:rPr>
        <w:t>cumprimento de prazo documental e NR.</w:t>
      </w:r>
    </w:p>
    <w:p w:rsidR="007C6912" w:rsidRDefault="00A440F0" w:rsidP="000E3D9D">
      <w:pPr>
        <w:jc w:val="both"/>
        <w:rPr>
          <w:rFonts w:ascii="Arial" w:hAnsi="Arial" w:cs="Arial"/>
          <w:b/>
          <w:bCs/>
          <w:sz w:val="20"/>
          <w:szCs w:val="20"/>
          <w:u w:val="single"/>
        </w:rPr>
      </w:pPr>
      <w:r>
        <w:rPr>
          <w:rFonts w:ascii="Times New Roman" w:hAnsi="Times New Roman" w:cs="Times New Roman"/>
          <w:sz w:val="24"/>
          <w:szCs w:val="24"/>
        </w:rPr>
        <w:tab/>
      </w:r>
      <w:r w:rsidR="007C6912" w:rsidRPr="00051C30">
        <w:rPr>
          <w:rFonts w:ascii="Arial" w:hAnsi="Arial" w:cs="Arial"/>
          <w:b/>
          <w:bCs/>
          <w:sz w:val="20"/>
          <w:szCs w:val="20"/>
          <w:u w:val="single"/>
        </w:rPr>
        <w:t xml:space="preserve">Custeio </w:t>
      </w:r>
      <w:r w:rsidR="007C6912">
        <w:rPr>
          <w:rFonts w:ascii="Arial" w:hAnsi="Arial" w:cs="Arial"/>
          <w:b/>
          <w:bCs/>
          <w:sz w:val="20"/>
          <w:szCs w:val="20"/>
          <w:u w:val="single"/>
        </w:rPr>
        <w:t>60 meses</w:t>
      </w:r>
    </w:p>
    <w:tbl>
      <w:tblPr>
        <w:tblW w:w="7368" w:type="dxa"/>
        <w:tblInd w:w="802" w:type="dxa"/>
        <w:tblCellMar>
          <w:left w:w="70" w:type="dxa"/>
          <w:right w:w="70" w:type="dxa"/>
        </w:tblCellMar>
        <w:tblLook w:val="0000"/>
      </w:tblPr>
      <w:tblGrid>
        <w:gridCol w:w="4720"/>
        <w:gridCol w:w="2648"/>
      </w:tblGrid>
      <w:tr w:rsidR="007B0A30" w:rsidRPr="00051C30" w:rsidTr="000F46E1">
        <w:trPr>
          <w:trHeight w:val="278"/>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A30" w:rsidRPr="00051C30" w:rsidRDefault="007B0A30" w:rsidP="006A75C6">
            <w:pPr>
              <w:jc w:val="center"/>
              <w:rPr>
                <w:rFonts w:ascii="Verdana" w:hAnsi="Verdana" w:cs="Arial"/>
                <w:b/>
                <w:bCs/>
                <w:sz w:val="20"/>
                <w:szCs w:val="20"/>
              </w:rPr>
            </w:pPr>
            <w:r w:rsidRPr="00051C30">
              <w:rPr>
                <w:rFonts w:ascii="Verdana" w:hAnsi="Verdana" w:cs="Arial"/>
                <w:b/>
                <w:bCs/>
                <w:sz w:val="20"/>
                <w:szCs w:val="20"/>
              </w:rPr>
              <w:t>Despesa / Custeio</w:t>
            </w:r>
          </w:p>
        </w:tc>
        <w:tc>
          <w:tcPr>
            <w:tcW w:w="2648" w:type="dxa"/>
            <w:tcBorders>
              <w:top w:val="single" w:sz="4" w:space="0" w:color="auto"/>
              <w:left w:val="nil"/>
              <w:bottom w:val="single" w:sz="4" w:space="0" w:color="auto"/>
              <w:right w:val="single" w:sz="4" w:space="0" w:color="auto"/>
            </w:tcBorders>
            <w:shd w:val="clear" w:color="auto" w:fill="auto"/>
            <w:noWrap/>
            <w:vAlign w:val="center"/>
          </w:tcPr>
          <w:p w:rsidR="007B0A30" w:rsidRPr="00051C30" w:rsidRDefault="007B0A30" w:rsidP="006A75C6">
            <w:pPr>
              <w:jc w:val="center"/>
              <w:rPr>
                <w:rFonts w:ascii="Verdana" w:hAnsi="Verdana" w:cs="Arial"/>
                <w:b/>
                <w:bCs/>
                <w:sz w:val="20"/>
                <w:szCs w:val="20"/>
              </w:rPr>
            </w:pPr>
            <w:proofErr w:type="gramStart"/>
            <w:r>
              <w:rPr>
                <w:rFonts w:ascii="Verdana" w:hAnsi="Verdana" w:cs="Arial"/>
                <w:b/>
                <w:bCs/>
                <w:sz w:val="20"/>
                <w:szCs w:val="20"/>
              </w:rPr>
              <w:t>Total 60</w:t>
            </w:r>
            <w:proofErr w:type="gramEnd"/>
            <w:r>
              <w:rPr>
                <w:rFonts w:ascii="Verdana" w:hAnsi="Verdana" w:cs="Arial"/>
                <w:b/>
                <w:bCs/>
                <w:sz w:val="20"/>
                <w:szCs w:val="20"/>
              </w:rPr>
              <w:t xml:space="preserve"> meses</w:t>
            </w:r>
          </w:p>
        </w:tc>
      </w:tr>
      <w:tr w:rsidR="00613AA7" w:rsidRPr="00051C30" w:rsidTr="00E44956">
        <w:trPr>
          <w:trHeight w:val="278"/>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3AA7" w:rsidRPr="00051C30" w:rsidRDefault="00613AA7" w:rsidP="00E44956">
            <w:pPr>
              <w:rPr>
                <w:rFonts w:ascii="Verdana" w:hAnsi="Verdana" w:cs="Arial"/>
                <w:b/>
                <w:bCs/>
                <w:sz w:val="20"/>
                <w:szCs w:val="20"/>
              </w:rPr>
            </w:pPr>
            <w:r w:rsidRPr="00051C30">
              <w:rPr>
                <w:rFonts w:ascii="Verdana" w:hAnsi="Verdana" w:cs="Arial"/>
                <w:b/>
                <w:bCs/>
                <w:sz w:val="20"/>
                <w:szCs w:val="20"/>
              </w:rPr>
              <w:t>1. Pessoal</w:t>
            </w:r>
          </w:p>
        </w:tc>
        <w:tc>
          <w:tcPr>
            <w:tcW w:w="2648" w:type="dxa"/>
            <w:tcBorders>
              <w:top w:val="single" w:sz="4" w:space="0" w:color="auto"/>
              <w:left w:val="nil"/>
              <w:bottom w:val="single" w:sz="4" w:space="0" w:color="auto"/>
              <w:right w:val="single" w:sz="4" w:space="0" w:color="auto"/>
            </w:tcBorders>
            <w:shd w:val="clear" w:color="auto" w:fill="auto"/>
            <w:noWrap/>
            <w:vAlign w:val="bottom"/>
          </w:tcPr>
          <w:p w:rsidR="00613AA7" w:rsidRPr="00051C30" w:rsidRDefault="00613AA7" w:rsidP="00E44956">
            <w:pPr>
              <w:jc w:val="right"/>
              <w:rPr>
                <w:rFonts w:ascii="Verdana" w:hAnsi="Verdana" w:cs="Arial"/>
                <w:b/>
                <w:bCs/>
                <w:sz w:val="20"/>
                <w:szCs w:val="20"/>
              </w:rPr>
            </w:pPr>
          </w:p>
        </w:tc>
      </w:tr>
      <w:tr w:rsidR="00613AA7" w:rsidRPr="00051C30" w:rsidTr="00E44956">
        <w:trPr>
          <w:trHeight w:val="278"/>
        </w:trPr>
        <w:tc>
          <w:tcPr>
            <w:tcW w:w="4720" w:type="dxa"/>
            <w:tcBorders>
              <w:top w:val="nil"/>
              <w:left w:val="single" w:sz="4" w:space="0" w:color="auto"/>
              <w:bottom w:val="dotted" w:sz="4" w:space="0" w:color="auto"/>
              <w:right w:val="single" w:sz="4" w:space="0" w:color="auto"/>
            </w:tcBorders>
            <w:shd w:val="clear" w:color="auto" w:fill="auto"/>
            <w:noWrap/>
            <w:vAlign w:val="bottom"/>
          </w:tcPr>
          <w:p w:rsidR="00613AA7" w:rsidRPr="00051C30" w:rsidRDefault="00613AA7" w:rsidP="00E44956">
            <w:pPr>
              <w:rPr>
                <w:rFonts w:ascii="Verdana" w:hAnsi="Verdana" w:cs="Arial"/>
                <w:sz w:val="20"/>
                <w:szCs w:val="20"/>
              </w:rPr>
            </w:pPr>
            <w:r w:rsidRPr="00051C30">
              <w:rPr>
                <w:rFonts w:ascii="Verdana" w:hAnsi="Verdana" w:cs="Arial"/>
                <w:sz w:val="20"/>
                <w:szCs w:val="20"/>
              </w:rPr>
              <w:t>Ordenados</w:t>
            </w:r>
          </w:p>
        </w:tc>
        <w:tc>
          <w:tcPr>
            <w:tcW w:w="2648" w:type="dxa"/>
            <w:tcBorders>
              <w:top w:val="nil"/>
              <w:left w:val="nil"/>
              <w:bottom w:val="dotted" w:sz="4" w:space="0" w:color="auto"/>
              <w:right w:val="single" w:sz="4" w:space="0" w:color="auto"/>
            </w:tcBorders>
            <w:shd w:val="clear" w:color="auto" w:fill="auto"/>
            <w:noWrap/>
            <w:vAlign w:val="bottom"/>
          </w:tcPr>
          <w:p w:rsidR="00613AA7" w:rsidRPr="00051C30" w:rsidRDefault="00613AA7" w:rsidP="00CB0FD3">
            <w:pPr>
              <w:jc w:val="right"/>
              <w:rPr>
                <w:rFonts w:ascii="Verdana" w:hAnsi="Verdana" w:cs="Arial"/>
                <w:sz w:val="20"/>
                <w:szCs w:val="20"/>
              </w:rPr>
            </w:pPr>
            <w:r>
              <w:rPr>
                <w:rFonts w:ascii="Verdana" w:hAnsi="Verdana" w:cs="Arial"/>
                <w:sz w:val="20"/>
                <w:szCs w:val="20"/>
              </w:rPr>
              <w:t>1</w:t>
            </w:r>
            <w:r w:rsidR="00CB0FD3">
              <w:rPr>
                <w:rFonts w:ascii="Verdana" w:hAnsi="Verdana" w:cs="Arial"/>
                <w:sz w:val="20"/>
                <w:szCs w:val="20"/>
              </w:rPr>
              <w:t>0</w:t>
            </w:r>
            <w:r>
              <w:rPr>
                <w:rFonts w:ascii="Verdana" w:hAnsi="Verdana" w:cs="Arial"/>
                <w:sz w:val="20"/>
                <w:szCs w:val="20"/>
              </w:rPr>
              <w:t>.</w:t>
            </w:r>
            <w:r w:rsidR="00CB0FD3">
              <w:rPr>
                <w:rFonts w:ascii="Verdana" w:hAnsi="Verdana" w:cs="Arial"/>
                <w:sz w:val="20"/>
                <w:szCs w:val="20"/>
              </w:rPr>
              <w:t>6</w:t>
            </w:r>
            <w:r>
              <w:rPr>
                <w:rFonts w:ascii="Verdana" w:hAnsi="Verdana" w:cs="Arial"/>
                <w:sz w:val="20"/>
                <w:szCs w:val="20"/>
              </w:rPr>
              <w:t>22.118,42</w:t>
            </w:r>
          </w:p>
        </w:tc>
      </w:tr>
      <w:tr w:rsidR="00613AA7" w:rsidRPr="00051C30" w:rsidTr="00E44956">
        <w:trPr>
          <w:trHeight w:val="278"/>
        </w:trPr>
        <w:tc>
          <w:tcPr>
            <w:tcW w:w="4720" w:type="dxa"/>
            <w:tcBorders>
              <w:top w:val="nil"/>
              <w:left w:val="single" w:sz="4" w:space="0" w:color="auto"/>
              <w:bottom w:val="dotted" w:sz="4" w:space="0" w:color="auto"/>
              <w:right w:val="single" w:sz="4" w:space="0" w:color="auto"/>
            </w:tcBorders>
            <w:shd w:val="clear" w:color="auto" w:fill="auto"/>
            <w:noWrap/>
            <w:vAlign w:val="bottom"/>
          </w:tcPr>
          <w:p w:rsidR="00613AA7" w:rsidRPr="00051C30" w:rsidRDefault="00613AA7" w:rsidP="00E44956">
            <w:pPr>
              <w:rPr>
                <w:rFonts w:ascii="Verdana" w:hAnsi="Verdana" w:cs="Arial"/>
                <w:sz w:val="20"/>
                <w:szCs w:val="20"/>
              </w:rPr>
            </w:pPr>
            <w:r w:rsidRPr="00051C30">
              <w:rPr>
                <w:rFonts w:ascii="Verdana" w:hAnsi="Verdana" w:cs="Arial"/>
                <w:sz w:val="20"/>
                <w:szCs w:val="20"/>
              </w:rPr>
              <w:t>Encargos Sociais</w:t>
            </w:r>
          </w:p>
        </w:tc>
        <w:tc>
          <w:tcPr>
            <w:tcW w:w="2648" w:type="dxa"/>
            <w:tcBorders>
              <w:top w:val="nil"/>
              <w:left w:val="nil"/>
              <w:bottom w:val="dotted" w:sz="4" w:space="0" w:color="auto"/>
              <w:right w:val="single" w:sz="4" w:space="0" w:color="auto"/>
            </w:tcBorders>
            <w:shd w:val="clear" w:color="auto" w:fill="auto"/>
            <w:noWrap/>
            <w:vAlign w:val="bottom"/>
          </w:tcPr>
          <w:p w:rsidR="00613AA7" w:rsidRPr="00051C30" w:rsidRDefault="00613AA7" w:rsidP="00E44956">
            <w:pPr>
              <w:jc w:val="right"/>
              <w:rPr>
                <w:rFonts w:ascii="Verdana" w:hAnsi="Verdana" w:cs="Arial"/>
                <w:sz w:val="20"/>
                <w:szCs w:val="20"/>
              </w:rPr>
            </w:pPr>
            <w:r>
              <w:rPr>
                <w:rFonts w:ascii="Verdana" w:hAnsi="Verdana" w:cs="Arial"/>
                <w:sz w:val="20"/>
                <w:szCs w:val="20"/>
              </w:rPr>
              <w:t>989.222,22</w:t>
            </w:r>
          </w:p>
        </w:tc>
      </w:tr>
      <w:tr w:rsidR="00613AA7" w:rsidRPr="00051C30" w:rsidTr="00E44956">
        <w:trPr>
          <w:trHeight w:val="278"/>
        </w:trPr>
        <w:tc>
          <w:tcPr>
            <w:tcW w:w="4720" w:type="dxa"/>
            <w:tcBorders>
              <w:top w:val="nil"/>
              <w:left w:val="single" w:sz="4" w:space="0" w:color="auto"/>
              <w:bottom w:val="dotted" w:sz="4" w:space="0" w:color="auto"/>
              <w:right w:val="single" w:sz="4" w:space="0" w:color="auto"/>
            </w:tcBorders>
            <w:shd w:val="clear" w:color="auto" w:fill="auto"/>
            <w:noWrap/>
            <w:vAlign w:val="bottom"/>
          </w:tcPr>
          <w:p w:rsidR="00613AA7" w:rsidRPr="00051C30" w:rsidRDefault="00613AA7" w:rsidP="00E44956">
            <w:pPr>
              <w:rPr>
                <w:rFonts w:ascii="Verdana" w:hAnsi="Verdana" w:cs="Arial"/>
                <w:sz w:val="20"/>
                <w:szCs w:val="20"/>
              </w:rPr>
            </w:pPr>
            <w:r w:rsidRPr="00051C30">
              <w:rPr>
                <w:rFonts w:ascii="Verdana" w:hAnsi="Verdana" w:cs="Arial"/>
                <w:sz w:val="20"/>
                <w:szCs w:val="20"/>
              </w:rPr>
              <w:t>Benefícios</w:t>
            </w:r>
          </w:p>
        </w:tc>
        <w:tc>
          <w:tcPr>
            <w:tcW w:w="2648" w:type="dxa"/>
            <w:tcBorders>
              <w:top w:val="nil"/>
              <w:left w:val="nil"/>
              <w:bottom w:val="dotted" w:sz="4" w:space="0" w:color="auto"/>
              <w:right w:val="single" w:sz="4" w:space="0" w:color="auto"/>
            </w:tcBorders>
            <w:shd w:val="clear" w:color="auto" w:fill="auto"/>
            <w:noWrap/>
            <w:vAlign w:val="bottom"/>
          </w:tcPr>
          <w:p w:rsidR="00613AA7" w:rsidRPr="00051C30" w:rsidRDefault="00613AA7" w:rsidP="00E44956">
            <w:pPr>
              <w:jc w:val="right"/>
              <w:rPr>
                <w:rFonts w:ascii="Verdana" w:hAnsi="Verdana" w:cs="Arial"/>
                <w:sz w:val="20"/>
                <w:szCs w:val="20"/>
              </w:rPr>
            </w:pPr>
            <w:r>
              <w:rPr>
                <w:rFonts w:ascii="Verdana" w:hAnsi="Verdana" w:cs="Arial"/>
                <w:sz w:val="20"/>
                <w:szCs w:val="20"/>
              </w:rPr>
              <w:t>488.754,63</w:t>
            </w:r>
          </w:p>
        </w:tc>
      </w:tr>
      <w:tr w:rsidR="00613AA7" w:rsidRPr="00051C30" w:rsidTr="00E44956">
        <w:trPr>
          <w:trHeight w:val="278"/>
        </w:trPr>
        <w:tc>
          <w:tcPr>
            <w:tcW w:w="4720" w:type="dxa"/>
            <w:tcBorders>
              <w:top w:val="nil"/>
              <w:left w:val="single" w:sz="4" w:space="0" w:color="auto"/>
              <w:bottom w:val="dotted" w:sz="4" w:space="0" w:color="auto"/>
              <w:right w:val="single" w:sz="4" w:space="0" w:color="auto"/>
            </w:tcBorders>
            <w:shd w:val="clear" w:color="auto" w:fill="auto"/>
            <w:noWrap/>
            <w:vAlign w:val="bottom"/>
          </w:tcPr>
          <w:p w:rsidR="00613AA7" w:rsidRPr="00051C30" w:rsidRDefault="00613AA7" w:rsidP="00E44956">
            <w:pPr>
              <w:rPr>
                <w:rFonts w:ascii="Verdana" w:hAnsi="Verdana" w:cs="Arial"/>
                <w:sz w:val="20"/>
                <w:szCs w:val="20"/>
              </w:rPr>
            </w:pPr>
            <w:r w:rsidRPr="00051C30">
              <w:rPr>
                <w:rFonts w:ascii="Verdana" w:hAnsi="Verdana" w:cs="Arial"/>
                <w:sz w:val="20"/>
                <w:szCs w:val="20"/>
              </w:rPr>
              <w:t>Provisões (13º e férias)</w:t>
            </w:r>
          </w:p>
        </w:tc>
        <w:tc>
          <w:tcPr>
            <w:tcW w:w="2648" w:type="dxa"/>
            <w:tcBorders>
              <w:top w:val="nil"/>
              <w:left w:val="nil"/>
              <w:bottom w:val="dotted" w:sz="4" w:space="0" w:color="auto"/>
              <w:right w:val="single" w:sz="4" w:space="0" w:color="auto"/>
            </w:tcBorders>
            <w:shd w:val="clear" w:color="auto" w:fill="auto"/>
            <w:noWrap/>
            <w:vAlign w:val="bottom"/>
          </w:tcPr>
          <w:p w:rsidR="00613AA7" w:rsidRPr="00051C30" w:rsidRDefault="00613AA7" w:rsidP="00E44956">
            <w:pPr>
              <w:jc w:val="right"/>
              <w:rPr>
                <w:rFonts w:ascii="Verdana" w:hAnsi="Verdana" w:cs="Arial"/>
                <w:sz w:val="20"/>
                <w:szCs w:val="20"/>
              </w:rPr>
            </w:pPr>
            <w:r>
              <w:rPr>
                <w:rFonts w:ascii="Verdana" w:hAnsi="Verdana" w:cs="Arial"/>
                <w:sz w:val="20"/>
                <w:szCs w:val="20"/>
              </w:rPr>
              <w:t>2.215.134,23</w:t>
            </w:r>
          </w:p>
        </w:tc>
      </w:tr>
      <w:tr w:rsidR="00613AA7" w:rsidRPr="00051C30" w:rsidTr="00E44956">
        <w:trPr>
          <w:trHeight w:val="278"/>
        </w:trPr>
        <w:tc>
          <w:tcPr>
            <w:tcW w:w="4720" w:type="dxa"/>
            <w:tcBorders>
              <w:top w:val="nil"/>
              <w:left w:val="single" w:sz="4" w:space="0" w:color="auto"/>
              <w:bottom w:val="nil"/>
              <w:right w:val="single" w:sz="4" w:space="0" w:color="auto"/>
            </w:tcBorders>
            <w:shd w:val="clear" w:color="auto" w:fill="auto"/>
            <w:noWrap/>
            <w:vAlign w:val="bottom"/>
          </w:tcPr>
          <w:p w:rsidR="00613AA7" w:rsidRPr="00051C30" w:rsidRDefault="00613AA7" w:rsidP="00E44956">
            <w:pPr>
              <w:rPr>
                <w:rFonts w:ascii="Verdana" w:hAnsi="Verdana" w:cs="Arial"/>
                <w:sz w:val="20"/>
                <w:szCs w:val="20"/>
              </w:rPr>
            </w:pPr>
            <w:r w:rsidRPr="00051C30">
              <w:rPr>
                <w:rFonts w:ascii="Verdana" w:hAnsi="Verdana" w:cs="Arial"/>
                <w:sz w:val="20"/>
                <w:szCs w:val="20"/>
              </w:rPr>
              <w:t>Outros Gastos</w:t>
            </w:r>
          </w:p>
        </w:tc>
        <w:tc>
          <w:tcPr>
            <w:tcW w:w="2648" w:type="dxa"/>
            <w:tcBorders>
              <w:top w:val="nil"/>
              <w:left w:val="nil"/>
              <w:bottom w:val="nil"/>
              <w:right w:val="single" w:sz="4" w:space="0" w:color="auto"/>
            </w:tcBorders>
            <w:shd w:val="clear" w:color="auto" w:fill="auto"/>
            <w:noWrap/>
            <w:vAlign w:val="bottom"/>
          </w:tcPr>
          <w:p w:rsidR="00613AA7" w:rsidRPr="00051C30" w:rsidRDefault="00613AA7" w:rsidP="00613AA7">
            <w:pPr>
              <w:jc w:val="right"/>
              <w:rPr>
                <w:rFonts w:ascii="Verdana" w:hAnsi="Verdana" w:cs="Arial"/>
                <w:sz w:val="20"/>
                <w:szCs w:val="20"/>
              </w:rPr>
            </w:pPr>
            <w:r>
              <w:rPr>
                <w:rFonts w:ascii="Verdana" w:hAnsi="Verdana" w:cs="Arial"/>
                <w:sz w:val="20"/>
                <w:szCs w:val="20"/>
              </w:rPr>
              <w:t>112.853,90</w:t>
            </w:r>
          </w:p>
        </w:tc>
      </w:tr>
      <w:tr w:rsidR="00613AA7" w:rsidRPr="00051C30" w:rsidTr="00E44956">
        <w:trPr>
          <w:trHeight w:val="278"/>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3AA7" w:rsidRPr="00051C30" w:rsidRDefault="00613AA7" w:rsidP="00E44956">
            <w:pPr>
              <w:rPr>
                <w:rFonts w:ascii="Verdana" w:hAnsi="Verdana" w:cs="Arial"/>
                <w:b/>
                <w:bCs/>
                <w:sz w:val="20"/>
                <w:szCs w:val="20"/>
              </w:rPr>
            </w:pPr>
            <w:r w:rsidRPr="00051C30">
              <w:rPr>
                <w:rFonts w:ascii="Verdana" w:hAnsi="Verdana" w:cs="Arial"/>
                <w:b/>
                <w:bCs/>
                <w:sz w:val="20"/>
                <w:szCs w:val="20"/>
              </w:rPr>
              <w:t>2. Serviços Contratados</w:t>
            </w:r>
          </w:p>
        </w:tc>
        <w:tc>
          <w:tcPr>
            <w:tcW w:w="2648" w:type="dxa"/>
            <w:tcBorders>
              <w:top w:val="single" w:sz="4" w:space="0" w:color="auto"/>
              <w:left w:val="nil"/>
              <w:bottom w:val="single" w:sz="4" w:space="0" w:color="auto"/>
              <w:right w:val="single" w:sz="4" w:space="0" w:color="auto"/>
            </w:tcBorders>
            <w:shd w:val="clear" w:color="auto" w:fill="auto"/>
            <w:noWrap/>
            <w:vAlign w:val="bottom"/>
          </w:tcPr>
          <w:p w:rsidR="00613AA7" w:rsidRPr="00051C30" w:rsidRDefault="00613AA7" w:rsidP="00E44956">
            <w:pPr>
              <w:jc w:val="right"/>
              <w:rPr>
                <w:rFonts w:ascii="Verdana" w:hAnsi="Verdana" w:cs="Arial"/>
                <w:b/>
                <w:bCs/>
                <w:sz w:val="20"/>
                <w:szCs w:val="20"/>
              </w:rPr>
            </w:pPr>
          </w:p>
        </w:tc>
      </w:tr>
      <w:tr w:rsidR="00613AA7" w:rsidRPr="00051C30" w:rsidTr="00E44956">
        <w:trPr>
          <w:trHeight w:val="278"/>
        </w:trPr>
        <w:tc>
          <w:tcPr>
            <w:tcW w:w="4720" w:type="dxa"/>
            <w:tcBorders>
              <w:top w:val="nil"/>
              <w:left w:val="single" w:sz="4" w:space="0" w:color="auto"/>
              <w:bottom w:val="dotted" w:sz="4" w:space="0" w:color="auto"/>
              <w:right w:val="single" w:sz="4" w:space="0" w:color="auto"/>
            </w:tcBorders>
            <w:shd w:val="clear" w:color="auto" w:fill="auto"/>
            <w:noWrap/>
            <w:vAlign w:val="bottom"/>
          </w:tcPr>
          <w:p w:rsidR="00613AA7" w:rsidRPr="00051C30" w:rsidRDefault="00613AA7" w:rsidP="00E44956">
            <w:pPr>
              <w:rPr>
                <w:rFonts w:ascii="Verdana" w:hAnsi="Verdana" w:cs="Arial"/>
                <w:sz w:val="20"/>
                <w:szCs w:val="20"/>
              </w:rPr>
            </w:pPr>
            <w:r w:rsidRPr="00051C30">
              <w:rPr>
                <w:rFonts w:ascii="Verdana" w:hAnsi="Verdana" w:cs="Arial"/>
                <w:sz w:val="20"/>
                <w:szCs w:val="20"/>
              </w:rPr>
              <w:t>Serviços de Assistenciais</w:t>
            </w:r>
          </w:p>
        </w:tc>
        <w:tc>
          <w:tcPr>
            <w:tcW w:w="2648" w:type="dxa"/>
            <w:tcBorders>
              <w:top w:val="nil"/>
              <w:left w:val="nil"/>
              <w:bottom w:val="dotted" w:sz="4" w:space="0" w:color="auto"/>
              <w:right w:val="single" w:sz="4" w:space="0" w:color="auto"/>
            </w:tcBorders>
            <w:shd w:val="clear" w:color="auto" w:fill="auto"/>
            <w:noWrap/>
            <w:vAlign w:val="bottom"/>
          </w:tcPr>
          <w:p w:rsidR="00613AA7" w:rsidRPr="00051C30" w:rsidRDefault="00613AA7" w:rsidP="00E44956">
            <w:pPr>
              <w:jc w:val="right"/>
              <w:rPr>
                <w:rFonts w:ascii="Verdana" w:hAnsi="Verdana" w:cs="Arial"/>
                <w:b/>
                <w:bCs/>
                <w:sz w:val="20"/>
                <w:szCs w:val="20"/>
              </w:rPr>
            </w:pPr>
          </w:p>
        </w:tc>
      </w:tr>
      <w:tr w:rsidR="00613AA7" w:rsidRPr="00051C30" w:rsidTr="00E44956">
        <w:trPr>
          <w:trHeight w:val="278"/>
        </w:trPr>
        <w:tc>
          <w:tcPr>
            <w:tcW w:w="4720" w:type="dxa"/>
            <w:tcBorders>
              <w:top w:val="nil"/>
              <w:left w:val="single" w:sz="4" w:space="0" w:color="auto"/>
              <w:bottom w:val="dotted" w:sz="4" w:space="0" w:color="auto"/>
              <w:right w:val="single" w:sz="4" w:space="0" w:color="auto"/>
            </w:tcBorders>
            <w:shd w:val="clear" w:color="auto" w:fill="auto"/>
            <w:noWrap/>
            <w:vAlign w:val="bottom"/>
          </w:tcPr>
          <w:p w:rsidR="00613AA7" w:rsidRPr="00051C30" w:rsidRDefault="00613AA7" w:rsidP="00E44956">
            <w:pPr>
              <w:rPr>
                <w:rFonts w:ascii="Verdana" w:hAnsi="Verdana" w:cs="Arial"/>
                <w:sz w:val="20"/>
                <w:szCs w:val="20"/>
              </w:rPr>
            </w:pPr>
            <w:r w:rsidRPr="00051C30">
              <w:rPr>
                <w:rFonts w:ascii="Verdana" w:hAnsi="Verdana" w:cs="Arial"/>
                <w:sz w:val="20"/>
                <w:szCs w:val="20"/>
              </w:rPr>
              <w:lastRenderedPageBreak/>
              <w:t>Contratos c/ Pessoa Jurídica</w:t>
            </w:r>
          </w:p>
        </w:tc>
        <w:tc>
          <w:tcPr>
            <w:tcW w:w="2648" w:type="dxa"/>
            <w:tcBorders>
              <w:top w:val="nil"/>
              <w:left w:val="nil"/>
              <w:bottom w:val="dotted" w:sz="4" w:space="0" w:color="auto"/>
              <w:right w:val="single" w:sz="4" w:space="0" w:color="auto"/>
            </w:tcBorders>
            <w:shd w:val="clear" w:color="auto" w:fill="auto"/>
            <w:noWrap/>
            <w:vAlign w:val="bottom"/>
          </w:tcPr>
          <w:p w:rsidR="00613AA7" w:rsidRPr="00051C30" w:rsidRDefault="00613AA7" w:rsidP="00E44956">
            <w:pPr>
              <w:jc w:val="right"/>
              <w:rPr>
                <w:rFonts w:ascii="Verdana" w:hAnsi="Verdana" w:cs="Arial"/>
                <w:sz w:val="20"/>
                <w:szCs w:val="20"/>
              </w:rPr>
            </w:pPr>
            <w:r>
              <w:rPr>
                <w:rFonts w:ascii="Verdana" w:hAnsi="Verdana" w:cs="Arial"/>
                <w:sz w:val="20"/>
                <w:szCs w:val="20"/>
              </w:rPr>
              <w:t>19.293.278,84</w:t>
            </w:r>
          </w:p>
        </w:tc>
      </w:tr>
      <w:tr w:rsidR="00613AA7" w:rsidRPr="00051C30" w:rsidTr="00E44956">
        <w:trPr>
          <w:trHeight w:val="278"/>
        </w:trPr>
        <w:tc>
          <w:tcPr>
            <w:tcW w:w="4720" w:type="dxa"/>
            <w:tcBorders>
              <w:top w:val="nil"/>
              <w:left w:val="single" w:sz="4" w:space="0" w:color="auto"/>
              <w:bottom w:val="single" w:sz="4" w:space="0" w:color="auto"/>
              <w:right w:val="single" w:sz="4" w:space="0" w:color="auto"/>
            </w:tcBorders>
            <w:shd w:val="clear" w:color="auto" w:fill="auto"/>
            <w:noWrap/>
            <w:vAlign w:val="bottom"/>
          </w:tcPr>
          <w:p w:rsidR="00613AA7" w:rsidRPr="00051C30" w:rsidRDefault="00613AA7" w:rsidP="00E44956">
            <w:pPr>
              <w:rPr>
                <w:rFonts w:ascii="Verdana" w:hAnsi="Verdana" w:cs="Arial"/>
                <w:b/>
                <w:bCs/>
                <w:sz w:val="20"/>
                <w:szCs w:val="20"/>
              </w:rPr>
            </w:pPr>
            <w:r w:rsidRPr="00051C30">
              <w:rPr>
                <w:rFonts w:ascii="Verdana" w:hAnsi="Verdana" w:cs="Arial"/>
                <w:b/>
                <w:bCs/>
                <w:sz w:val="20"/>
                <w:szCs w:val="20"/>
              </w:rPr>
              <w:t>3. Materiais</w:t>
            </w:r>
          </w:p>
        </w:tc>
        <w:tc>
          <w:tcPr>
            <w:tcW w:w="2648" w:type="dxa"/>
            <w:tcBorders>
              <w:top w:val="single" w:sz="4" w:space="0" w:color="auto"/>
              <w:left w:val="nil"/>
              <w:bottom w:val="single" w:sz="4" w:space="0" w:color="auto"/>
              <w:right w:val="single" w:sz="4" w:space="0" w:color="auto"/>
            </w:tcBorders>
            <w:shd w:val="clear" w:color="auto" w:fill="auto"/>
            <w:noWrap/>
            <w:vAlign w:val="bottom"/>
          </w:tcPr>
          <w:p w:rsidR="00613AA7" w:rsidRPr="00051C30" w:rsidRDefault="00613AA7" w:rsidP="00E44956">
            <w:pPr>
              <w:jc w:val="right"/>
              <w:rPr>
                <w:rFonts w:ascii="Verdana" w:hAnsi="Verdana" w:cs="Arial"/>
                <w:b/>
                <w:bCs/>
                <w:sz w:val="20"/>
                <w:szCs w:val="20"/>
              </w:rPr>
            </w:pPr>
          </w:p>
        </w:tc>
      </w:tr>
      <w:tr w:rsidR="00613AA7" w:rsidRPr="00051C30" w:rsidTr="00E44956">
        <w:trPr>
          <w:trHeight w:val="278"/>
        </w:trPr>
        <w:tc>
          <w:tcPr>
            <w:tcW w:w="4720" w:type="dxa"/>
            <w:tcBorders>
              <w:top w:val="nil"/>
              <w:left w:val="single" w:sz="4" w:space="0" w:color="auto"/>
              <w:bottom w:val="dotted" w:sz="4" w:space="0" w:color="auto"/>
              <w:right w:val="single" w:sz="4" w:space="0" w:color="auto"/>
            </w:tcBorders>
            <w:shd w:val="clear" w:color="auto" w:fill="auto"/>
            <w:noWrap/>
            <w:vAlign w:val="bottom"/>
          </w:tcPr>
          <w:p w:rsidR="00E30AE6" w:rsidRDefault="00613AA7">
            <w:pPr>
              <w:rPr>
                <w:rFonts w:ascii="Verdana" w:hAnsi="Verdana" w:cs="Arial"/>
                <w:sz w:val="20"/>
                <w:szCs w:val="20"/>
              </w:rPr>
            </w:pPr>
            <w:r w:rsidRPr="00051C30">
              <w:rPr>
                <w:rFonts w:ascii="Verdana" w:hAnsi="Verdana" w:cs="Arial"/>
                <w:sz w:val="20"/>
                <w:szCs w:val="20"/>
              </w:rPr>
              <w:t>M</w:t>
            </w:r>
            <w:r w:rsidR="00134E82">
              <w:rPr>
                <w:rFonts w:ascii="Verdana" w:hAnsi="Verdana" w:cs="Arial"/>
                <w:sz w:val="20"/>
                <w:szCs w:val="20"/>
              </w:rPr>
              <w:t>edicamentos</w:t>
            </w:r>
          </w:p>
        </w:tc>
        <w:tc>
          <w:tcPr>
            <w:tcW w:w="2648" w:type="dxa"/>
            <w:tcBorders>
              <w:top w:val="nil"/>
              <w:left w:val="nil"/>
              <w:bottom w:val="dotted" w:sz="4" w:space="0" w:color="auto"/>
              <w:right w:val="single" w:sz="4" w:space="0" w:color="auto"/>
            </w:tcBorders>
            <w:shd w:val="clear" w:color="auto" w:fill="auto"/>
            <w:noWrap/>
            <w:vAlign w:val="bottom"/>
          </w:tcPr>
          <w:p w:rsidR="00E30AE6" w:rsidRDefault="00857D41">
            <w:pPr>
              <w:jc w:val="right"/>
              <w:rPr>
                <w:rFonts w:ascii="Verdana" w:hAnsi="Verdana" w:cs="Arial"/>
                <w:sz w:val="20"/>
                <w:szCs w:val="20"/>
              </w:rPr>
            </w:pPr>
            <w:bookmarkStart w:id="0" w:name="_GoBack"/>
            <w:bookmarkEnd w:id="0"/>
            <w:r>
              <w:rPr>
                <w:rFonts w:ascii="Verdana" w:hAnsi="Verdana" w:cs="Arial"/>
                <w:sz w:val="20"/>
                <w:szCs w:val="20"/>
              </w:rPr>
              <w:t>177.405,45</w:t>
            </w:r>
          </w:p>
        </w:tc>
      </w:tr>
      <w:tr w:rsidR="00134E82" w:rsidRPr="00051C30" w:rsidTr="00E44956">
        <w:trPr>
          <w:trHeight w:val="278"/>
        </w:trPr>
        <w:tc>
          <w:tcPr>
            <w:tcW w:w="4720" w:type="dxa"/>
            <w:tcBorders>
              <w:top w:val="nil"/>
              <w:left w:val="single" w:sz="4" w:space="0" w:color="auto"/>
              <w:bottom w:val="dotted" w:sz="4" w:space="0" w:color="auto"/>
              <w:right w:val="single" w:sz="4" w:space="0" w:color="auto"/>
            </w:tcBorders>
            <w:shd w:val="clear" w:color="auto" w:fill="auto"/>
            <w:noWrap/>
            <w:vAlign w:val="bottom"/>
          </w:tcPr>
          <w:p w:rsidR="00134E82" w:rsidRPr="00051C30" w:rsidRDefault="00134E82" w:rsidP="00E44956">
            <w:pPr>
              <w:rPr>
                <w:rFonts w:ascii="Verdana" w:hAnsi="Verdana" w:cs="Arial"/>
                <w:sz w:val="20"/>
                <w:szCs w:val="20"/>
              </w:rPr>
            </w:pPr>
            <w:r w:rsidRPr="00134E82">
              <w:rPr>
                <w:rFonts w:ascii="Verdana" w:hAnsi="Verdana" w:cs="Arial"/>
                <w:sz w:val="20"/>
                <w:szCs w:val="20"/>
              </w:rPr>
              <w:t>Material de Consumo</w:t>
            </w:r>
          </w:p>
        </w:tc>
        <w:tc>
          <w:tcPr>
            <w:tcW w:w="2648" w:type="dxa"/>
            <w:tcBorders>
              <w:top w:val="nil"/>
              <w:left w:val="nil"/>
              <w:bottom w:val="dotted" w:sz="4" w:space="0" w:color="auto"/>
              <w:right w:val="single" w:sz="4" w:space="0" w:color="auto"/>
            </w:tcBorders>
            <w:shd w:val="clear" w:color="auto" w:fill="auto"/>
            <w:noWrap/>
            <w:vAlign w:val="bottom"/>
          </w:tcPr>
          <w:p w:rsidR="00E30AE6" w:rsidRDefault="00857D41">
            <w:pPr>
              <w:jc w:val="right"/>
              <w:rPr>
                <w:rFonts w:ascii="Verdana" w:hAnsi="Verdana" w:cs="Arial"/>
                <w:sz w:val="20"/>
                <w:szCs w:val="20"/>
              </w:rPr>
            </w:pPr>
            <w:r>
              <w:rPr>
                <w:rFonts w:ascii="Verdana" w:hAnsi="Verdana" w:cs="Arial"/>
                <w:sz w:val="20"/>
                <w:szCs w:val="20"/>
              </w:rPr>
              <w:t>2.667.476,42</w:t>
            </w:r>
          </w:p>
        </w:tc>
      </w:tr>
      <w:tr w:rsidR="00134E82" w:rsidRPr="00051C30" w:rsidTr="00E44956">
        <w:trPr>
          <w:trHeight w:val="278"/>
        </w:trPr>
        <w:tc>
          <w:tcPr>
            <w:tcW w:w="4720" w:type="dxa"/>
            <w:tcBorders>
              <w:top w:val="nil"/>
              <w:left w:val="single" w:sz="4" w:space="0" w:color="auto"/>
              <w:bottom w:val="dotted" w:sz="4" w:space="0" w:color="auto"/>
              <w:right w:val="single" w:sz="4" w:space="0" w:color="auto"/>
            </w:tcBorders>
            <w:shd w:val="clear" w:color="auto" w:fill="auto"/>
            <w:noWrap/>
            <w:vAlign w:val="bottom"/>
          </w:tcPr>
          <w:p w:rsidR="00134E82" w:rsidRPr="00051C30" w:rsidRDefault="00134E82" w:rsidP="00E44956">
            <w:pPr>
              <w:rPr>
                <w:rFonts w:ascii="Verdana" w:hAnsi="Verdana" w:cs="Arial"/>
                <w:sz w:val="20"/>
                <w:szCs w:val="20"/>
              </w:rPr>
            </w:pPr>
            <w:r>
              <w:rPr>
                <w:rFonts w:ascii="Verdana" w:hAnsi="Verdana" w:cs="Arial"/>
                <w:sz w:val="20"/>
                <w:szCs w:val="20"/>
              </w:rPr>
              <w:t>Gêneros Alimentícios</w:t>
            </w:r>
          </w:p>
        </w:tc>
        <w:tc>
          <w:tcPr>
            <w:tcW w:w="2648" w:type="dxa"/>
            <w:tcBorders>
              <w:top w:val="nil"/>
              <w:left w:val="nil"/>
              <w:bottom w:val="dotted" w:sz="4" w:space="0" w:color="auto"/>
              <w:right w:val="single" w:sz="4" w:space="0" w:color="auto"/>
            </w:tcBorders>
            <w:shd w:val="clear" w:color="auto" w:fill="auto"/>
            <w:noWrap/>
            <w:vAlign w:val="bottom"/>
          </w:tcPr>
          <w:p w:rsidR="00134E82" w:rsidRDefault="00857D41" w:rsidP="00E44956">
            <w:pPr>
              <w:jc w:val="right"/>
              <w:rPr>
                <w:rFonts w:ascii="Verdana" w:hAnsi="Verdana" w:cs="Arial"/>
                <w:sz w:val="20"/>
                <w:szCs w:val="20"/>
              </w:rPr>
            </w:pPr>
            <w:r>
              <w:rPr>
                <w:rFonts w:ascii="Verdana" w:hAnsi="Verdana" w:cs="Arial"/>
                <w:sz w:val="20"/>
                <w:szCs w:val="20"/>
              </w:rPr>
              <w:t>65.459,70</w:t>
            </w:r>
          </w:p>
        </w:tc>
      </w:tr>
      <w:tr w:rsidR="00134E82" w:rsidRPr="00051C30" w:rsidTr="00E44956">
        <w:trPr>
          <w:trHeight w:val="278"/>
        </w:trPr>
        <w:tc>
          <w:tcPr>
            <w:tcW w:w="4720" w:type="dxa"/>
            <w:tcBorders>
              <w:top w:val="nil"/>
              <w:left w:val="single" w:sz="4" w:space="0" w:color="auto"/>
              <w:bottom w:val="dotted" w:sz="4" w:space="0" w:color="auto"/>
              <w:right w:val="single" w:sz="4" w:space="0" w:color="auto"/>
            </w:tcBorders>
            <w:shd w:val="clear" w:color="auto" w:fill="auto"/>
            <w:noWrap/>
            <w:vAlign w:val="bottom"/>
          </w:tcPr>
          <w:p w:rsidR="00134E82" w:rsidRPr="00051C30" w:rsidRDefault="00134E82" w:rsidP="00E44956">
            <w:pPr>
              <w:rPr>
                <w:rFonts w:ascii="Verdana" w:hAnsi="Verdana" w:cs="Arial"/>
                <w:sz w:val="20"/>
                <w:szCs w:val="20"/>
              </w:rPr>
            </w:pPr>
            <w:r>
              <w:rPr>
                <w:rFonts w:ascii="Verdana" w:hAnsi="Verdana" w:cs="Arial"/>
                <w:sz w:val="20"/>
                <w:szCs w:val="20"/>
              </w:rPr>
              <w:t>Gases Medicinais</w:t>
            </w:r>
          </w:p>
        </w:tc>
        <w:tc>
          <w:tcPr>
            <w:tcW w:w="2648" w:type="dxa"/>
            <w:tcBorders>
              <w:top w:val="nil"/>
              <w:left w:val="nil"/>
              <w:bottom w:val="dotted" w:sz="4" w:space="0" w:color="auto"/>
              <w:right w:val="single" w:sz="4" w:space="0" w:color="auto"/>
            </w:tcBorders>
            <w:shd w:val="clear" w:color="auto" w:fill="auto"/>
            <w:noWrap/>
            <w:vAlign w:val="bottom"/>
          </w:tcPr>
          <w:p w:rsidR="00134E82" w:rsidRDefault="00857D41" w:rsidP="00E44956">
            <w:pPr>
              <w:jc w:val="right"/>
              <w:rPr>
                <w:rFonts w:ascii="Verdana" w:hAnsi="Verdana" w:cs="Arial"/>
                <w:sz w:val="20"/>
                <w:szCs w:val="20"/>
              </w:rPr>
            </w:pPr>
            <w:r>
              <w:rPr>
                <w:rFonts w:ascii="Verdana" w:hAnsi="Verdana" w:cs="Arial"/>
                <w:sz w:val="20"/>
                <w:szCs w:val="20"/>
              </w:rPr>
              <w:t>20.111,15</w:t>
            </w:r>
          </w:p>
        </w:tc>
      </w:tr>
      <w:tr w:rsidR="00613AA7" w:rsidRPr="00051C30" w:rsidTr="00E44956">
        <w:trPr>
          <w:trHeight w:val="278"/>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3AA7" w:rsidRPr="00051C30" w:rsidRDefault="00613AA7" w:rsidP="00E44956">
            <w:pPr>
              <w:rPr>
                <w:rFonts w:ascii="Verdana" w:hAnsi="Verdana" w:cs="Arial"/>
                <w:b/>
                <w:bCs/>
                <w:sz w:val="20"/>
                <w:szCs w:val="20"/>
              </w:rPr>
            </w:pPr>
            <w:r w:rsidRPr="00051C30">
              <w:rPr>
                <w:rFonts w:ascii="Verdana" w:hAnsi="Verdana" w:cs="Arial"/>
                <w:b/>
                <w:bCs/>
                <w:sz w:val="20"/>
                <w:szCs w:val="20"/>
              </w:rPr>
              <w:t>4. Gerais</w:t>
            </w:r>
          </w:p>
        </w:tc>
        <w:tc>
          <w:tcPr>
            <w:tcW w:w="2648" w:type="dxa"/>
            <w:tcBorders>
              <w:top w:val="single" w:sz="4" w:space="0" w:color="auto"/>
              <w:left w:val="nil"/>
              <w:bottom w:val="single" w:sz="4" w:space="0" w:color="auto"/>
              <w:right w:val="single" w:sz="4" w:space="0" w:color="auto"/>
            </w:tcBorders>
            <w:shd w:val="clear" w:color="auto" w:fill="auto"/>
            <w:noWrap/>
            <w:vAlign w:val="bottom"/>
          </w:tcPr>
          <w:p w:rsidR="00613AA7" w:rsidRPr="00051C30" w:rsidRDefault="00613AA7" w:rsidP="00E44956">
            <w:pPr>
              <w:jc w:val="right"/>
              <w:rPr>
                <w:rFonts w:ascii="Verdana" w:hAnsi="Verdana" w:cs="Arial"/>
                <w:b/>
                <w:bCs/>
                <w:sz w:val="20"/>
                <w:szCs w:val="20"/>
              </w:rPr>
            </w:pPr>
          </w:p>
        </w:tc>
      </w:tr>
      <w:tr w:rsidR="00613AA7" w:rsidRPr="00166BB5" w:rsidTr="00E44956">
        <w:trPr>
          <w:trHeight w:val="278"/>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3AA7" w:rsidRPr="00051C30" w:rsidRDefault="00613AA7" w:rsidP="00E44956">
            <w:pPr>
              <w:rPr>
                <w:rFonts w:ascii="Verdana" w:hAnsi="Verdana" w:cs="Arial"/>
                <w:b/>
                <w:bCs/>
                <w:sz w:val="20"/>
                <w:szCs w:val="20"/>
              </w:rPr>
            </w:pPr>
            <w:r w:rsidRPr="009A1059">
              <w:rPr>
                <w:rFonts w:ascii="Verdana" w:hAnsi="Verdana" w:cs="Arial"/>
                <w:sz w:val="20"/>
                <w:szCs w:val="20"/>
              </w:rPr>
              <w:t xml:space="preserve">Água, luz, telefone, aluguel e contratos de </w:t>
            </w:r>
            <w:proofErr w:type="gramStart"/>
            <w:r w:rsidRPr="009A1059">
              <w:rPr>
                <w:rFonts w:ascii="Verdana" w:hAnsi="Verdana" w:cs="Arial"/>
                <w:sz w:val="20"/>
                <w:szCs w:val="20"/>
              </w:rPr>
              <w:t>manutenção</w:t>
            </w:r>
            <w:proofErr w:type="gramEnd"/>
          </w:p>
        </w:tc>
        <w:tc>
          <w:tcPr>
            <w:tcW w:w="2648" w:type="dxa"/>
            <w:tcBorders>
              <w:top w:val="single" w:sz="4" w:space="0" w:color="auto"/>
              <w:left w:val="nil"/>
              <w:bottom w:val="single" w:sz="4" w:space="0" w:color="auto"/>
              <w:right w:val="single" w:sz="4" w:space="0" w:color="auto"/>
            </w:tcBorders>
            <w:shd w:val="clear" w:color="auto" w:fill="auto"/>
            <w:noWrap/>
            <w:vAlign w:val="bottom"/>
          </w:tcPr>
          <w:p w:rsidR="00613AA7" w:rsidRPr="00166BB5" w:rsidRDefault="00613AA7" w:rsidP="00E44956">
            <w:pPr>
              <w:jc w:val="right"/>
              <w:rPr>
                <w:rFonts w:ascii="Verdana" w:hAnsi="Verdana" w:cs="Arial"/>
                <w:bCs/>
                <w:sz w:val="20"/>
                <w:szCs w:val="20"/>
              </w:rPr>
            </w:pPr>
            <w:r>
              <w:rPr>
                <w:rFonts w:ascii="Verdana" w:hAnsi="Verdana" w:cs="Arial"/>
                <w:bCs/>
                <w:sz w:val="20"/>
                <w:szCs w:val="20"/>
              </w:rPr>
              <w:t>4.781.065,04</w:t>
            </w:r>
          </w:p>
        </w:tc>
      </w:tr>
      <w:tr w:rsidR="00613AA7" w:rsidRPr="00051C30" w:rsidTr="00E44956">
        <w:trPr>
          <w:trHeight w:val="278"/>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3AA7" w:rsidRPr="003557A8" w:rsidRDefault="00613AA7" w:rsidP="00E44956">
            <w:pPr>
              <w:rPr>
                <w:rFonts w:ascii="Verdana" w:hAnsi="Verdana" w:cs="Arial"/>
                <w:b/>
                <w:bCs/>
                <w:sz w:val="20"/>
                <w:szCs w:val="20"/>
              </w:rPr>
            </w:pPr>
            <w:proofErr w:type="gramStart"/>
            <w:r>
              <w:rPr>
                <w:rFonts w:ascii="Verdana" w:hAnsi="Verdana" w:cs="Arial"/>
                <w:b/>
                <w:bCs/>
                <w:sz w:val="20"/>
                <w:szCs w:val="20"/>
              </w:rPr>
              <w:t>5.</w:t>
            </w:r>
            <w:proofErr w:type="gramEnd"/>
            <w:r>
              <w:rPr>
                <w:rFonts w:ascii="Verdana" w:hAnsi="Verdana" w:cs="Arial"/>
                <w:b/>
                <w:bCs/>
                <w:sz w:val="20"/>
                <w:szCs w:val="20"/>
              </w:rPr>
              <w:t>Despesas Tributárias/financeiras</w:t>
            </w:r>
          </w:p>
        </w:tc>
        <w:tc>
          <w:tcPr>
            <w:tcW w:w="2648" w:type="dxa"/>
            <w:tcBorders>
              <w:top w:val="single" w:sz="4" w:space="0" w:color="auto"/>
              <w:left w:val="nil"/>
              <w:bottom w:val="single" w:sz="4" w:space="0" w:color="auto"/>
              <w:right w:val="single" w:sz="4" w:space="0" w:color="auto"/>
            </w:tcBorders>
            <w:shd w:val="clear" w:color="auto" w:fill="auto"/>
            <w:noWrap/>
            <w:vAlign w:val="bottom"/>
          </w:tcPr>
          <w:p w:rsidR="00613AA7" w:rsidRPr="00051C30" w:rsidRDefault="00613AA7" w:rsidP="00E44956">
            <w:pPr>
              <w:jc w:val="right"/>
              <w:rPr>
                <w:rFonts w:ascii="Verdana" w:hAnsi="Verdana" w:cs="Arial"/>
                <w:b/>
                <w:bCs/>
                <w:sz w:val="20"/>
                <w:szCs w:val="20"/>
              </w:rPr>
            </w:pPr>
          </w:p>
        </w:tc>
      </w:tr>
      <w:tr w:rsidR="00613AA7" w:rsidRPr="00051C30" w:rsidTr="00E44956">
        <w:trPr>
          <w:trHeight w:val="330"/>
        </w:trPr>
        <w:tc>
          <w:tcPr>
            <w:tcW w:w="4720" w:type="dxa"/>
            <w:tcBorders>
              <w:top w:val="single" w:sz="8" w:space="0" w:color="auto"/>
              <w:left w:val="single" w:sz="8" w:space="0" w:color="auto"/>
              <w:bottom w:val="single" w:sz="8" w:space="0" w:color="auto"/>
              <w:right w:val="single" w:sz="4" w:space="0" w:color="auto"/>
            </w:tcBorders>
            <w:shd w:val="clear" w:color="auto" w:fill="auto"/>
            <w:noWrap/>
            <w:vAlign w:val="bottom"/>
          </w:tcPr>
          <w:p w:rsidR="00613AA7" w:rsidRPr="00051C30" w:rsidRDefault="00613AA7" w:rsidP="00E44956">
            <w:pPr>
              <w:rPr>
                <w:rFonts w:ascii="Verdana" w:hAnsi="Verdana" w:cs="Arial"/>
                <w:b/>
                <w:bCs/>
                <w:sz w:val="20"/>
                <w:szCs w:val="20"/>
              </w:rPr>
            </w:pPr>
            <w:r w:rsidRPr="00051C30">
              <w:rPr>
                <w:rFonts w:ascii="Verdana" w:hAnsi="Verdana" w:cs="Arial"/>
                <w:b/>
                <w:bCs/>
                <w:sz w:val="20"/>
                <w:szCs w:val="20"/>
              </w:rPr>
              <w:t xml:space="preserve">5. </w:t>
            </w:r>
            <w:proofErr w:type="gramStart"/>
            <w:r w:rsidRPr="00051C30">
              <w:rPr>
                <w:rFonts w:ascii="Verdana" w:hAnsi="Verdana" w:cs="Arial"/>
                <w:b/>
                <w:bCs/>
                <w:sz w:val="20"/>
                <w:szCs w:val="20"/>
              </w:rPr>
              <w:t>SUB-TOTAL</w:t>
            </w:r>
            <w:proofErr w:type="gramEnd"/>
            <w:r w:rsidRPr="00051C30">
              <w:rPr>
                <w:rFonts w:ascii="Verdana" w:hAnsi="Verdana" w:cs="Arial"/>
                <w:b/>
                <w:bCs/>
                <w:sz w:val="20"/>
                <w:szCs w:val="20"/>
              </w:rPr>
              <w:t xml:space="preserve"> DESPESAS COM CUSTEIO</w:t>
            </w:r>
          </w:p>
        </w:tc>
        <w:tc>
          <w:tcPr>
            <w:tcW w:w="2648" w:type="dxa"/>
            <w:tcBorders>
              <w:top w:val="single" w:sz="8" w:space="0" w:color="auto"/>
              <w:left w:val="nil"/>
              <w:bottom w:val="single" w:sz="8" w:space="0" w:color="auto"/>
              <w:right w:val="single" w:sz="4" w:space="0" w:color="auto"/>
            </w:tcBorders>
            <w:shd w:val="clear" w:color="auto" w:fill="auto"/>
            <w:noWrap/>
            <w:vAlign w:val="bottom"/>
          </w:tcPr>
          <w:p w:rsidR="00613AA7" w:rsidRPr="00051C30" w:rsidRDefault="00613AA7" w:rsidP="00CB0FD3">
            <w:pPr>
              <w:jc w:val="right"/>
              <w:rPr>
                <w:rFonts w:ascii="Verdana" w:hAnsi="Verdana" w:cs="Arial"/>
                <w:b/>
                <w:bCs/>
                <w:sz w:val="20"/>
                <w:szCs w:val="20"/>
              </w:rPr>
            </w:pPr>
            <w:r>
              <w:rPr>
                <w:rFonts w:ascii="Verdana" w:hAnsi="Verdana" w:cs="Arial"/>
                <w:b/>
                <w:bCs/>
                <w:sz w:val="20"/>
                <w:szCs w:val="20"/>
              </w:rPr>
              <w:t>4</w:t>
            </w:r>
            <w:r w:rsidR="00CB0FD3">
              <w:rPr>
                <w:rFonts w:ascii="Verdana" w:hAnsi="Verdana" w:cs="Arial"/>
                <w:b/>
                <w:bCs/>
                <w:sz w:val="20"/>
                <w:szCs w:val="20"/>
              </w:rPr>
              <w:t>1</w:t>
            </w:r>
            <w:r>
              <w:rPr>
                <w:rFonts w:ascii="Verdana" w:hAnsi="Verdana" w:cs="Arial"/>
                <w:b/>
                <w:bCs/>
                <w:sz w:val="20"/>
                <w:szCs w:val="20"/>
              </w:rPr>
              <w:t>.</w:t>
            </w:r>
            <w:r w:rsidR="00CB0FD3">
              <w:rPr>
                <w:rFonts w:ascii="Verdana" w:hAnsi="Verdana" w:cs="Arial"/>
                <w:b/>
                <w:bCs/>
                <w:sz w:val="20"/>
                <w:szCs w:val="20"/>
              </w:rPr>
              <w:t>4</w:t>
            </w:r>
            <w:r>
              <w:rPr>
                <w:rFonts w:ascii="Verdana" w:hAnsi="Verdana" w:cs="Arial"/>
                <w:b/>
                <w:bCs/>
                <w:sz w:val="20"/>
                <w:szCs w:val="20"/>
              </w:rPr>
              <w:t>32.880,00</w:t>
            </w:r>
          </w:p>
        </w:tc>
      </w:tr>
    </w:tbl>
    <w:p w:rsidR="007C6912" w:rsidRDefault="007C6912" w:rsidP="00E17357">
      <w:pPr>
        <w:jc w:val="both"/>
        <w:rPr>
          <w:rFonts w:ascii="Times New Roman" w:hAnsi="Times New Roman" w:cs="Times New Roman"/>
          <w:sz w:val="24"/>
          <w:szCs w:val="24"/>
        </w:rPr>
      </w:pPr>
    </w:p>
    <w:p w:rsidR="003348C0" w:rsidRDefault="003B0B60" w:rsidP="000973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26/07/2016 </w:t>
      </w:r>
      <w:r w:rsidR="001C2B8D">
        <w:rPr>
          <w:rFonts w:ascii="Times New Roman" w:hAnsi="Times New Roman" w:cs="Times New Roman"/>
          <w:sz w:val="24"/>
          <w:szCs w:val="24"/>
        </w:rPr>
        <w:t>a</w:t>
      </w:r>
      <w:r>
        <w:rPr>
          <w:rFonts w:ascii="Times New Roman" w:hAnsi="Times New Roman" w:cs="Times New Roman"/>
          <w:sz w:val="24"/>
          <w:szCs w:val="24"/>
        </w:rPr>
        <w:t xml:space="preserve"> </w:t>
      </w:r>
      <w:r w:rsidR="003D75EA">
        <w:rPr>
          <w:rFonts w:ascii="Times New Roman" w:hAnsi="Times New Roman" w:cs="Times New Roman"/>
          <w:sz w:val="24"/>
          <w:szCs w:val="24"/>
        </w:rPr>
        <w:t>26/07/</w:t>
      </w:r>
      <w:r>
        <w:rPr>
          <w:rFonts w:ascii="Times New Roman" w:hAnsi="Times New Roman" w:cs="Times New Roman"/>
          <w:sz w:val="24"/>
          <w:szCs w:val="24"/>
        </w:rPr>
        <w:t>20</w:t>
      </w:r>
      <w:r w:rsidR="003D75EA">
        <w:rPr>
          <w:rFonts w:ascii="Times New Roman" w:hAnsi="Times New Roman" w:cs="Times New Roman"/>
          <w:sz w:val="24"/>
          <w:szCs w:val="24"/>
        </w:rPr>
        <w:t>21 (60 MESES)</w:t>
      </w:r>
      <w:r>
        <w:rPr>
          <w:rFonts w:ascii="Times New Roman" w:hAnsi="Times New Roman" w:cs="Times New Roman"/>
          <w:sz w:val="24"/>
          <w:szCs w:val="24"/>
        </w:rPr>
        <w:t xml:space="preserve">, estaremos atendendo a carga total proposta tanto em questão das consultas como em relação aos exames internos e externos estipulados, tendo o valor do custeio necessário para atendimento a todos os pacientes. </w:t>
      </w:r>
    </w:p>
    <w:p w:rsidR="003348C0" w:rsidRDefault="003348C0" w:rsidP="000973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A</w:t>
      </w:r>
      <w:r w:rsidR="00312AF0">
        <w:rPr>
          <w:rFonts w:ascii="Times New Roman" w:hAnsi="Times New Roman" w:cs="Times New Roman"/>
          <w:sz w:val="24"/>
          <w:szCs w:val="24"/>
        </w:rPr>
        <w:t>ME</w:t>
      </w:r>
      <w:r>
        <w:rPr>
          <w:rFonts w:ascii="Times New Roman" w:hAnsi="Times New Roman" w:cs="Times New Roman"/>
          <w:sz w:val="24"/>
          <w:szCs w:val="24"/>
        </w:rPr>
        <w:t xml:space="preserve"> Catanduva, </w:t>
      </w:r>
      <w:r w:rsidR="001C2B8D">
        <w:rPr>
          <w:rFonts w:ascii="Times New Roman" w:hAnsi="Times New Roman" w:cs="Times New Roman"/>
          <w:sz w:val="24"/>
          <w:szCs w:val="24"/>
        </w:rPr>
        <w:t xml:space="preserve">é </w:t>
      </w:r>
      <w:r>
        <w:rPr>
          <w:rFonts w:ascii="Times New Roman" w:hAnsi="Times New Roman" w:cs="Times New Roman"/>
          <w:sz w:val="24"/>
          <w:szCs w:val="24"/>
        </w:rPr>
        <w:t xml:space="preserve">uma unidade de grande porte, sendo necessário para as cidades do colegiado de Catanduva, </w:t>
      </w:r>
      <w:r w:rsidR="001C2B8D">
        <w:rPr>
          <w:rFonts w:ascii="Times New Roman" w:hAnsi="Times New Roman" w:cs="Times New Roman"/>
          <w:sz w:val="24"/>
          <w:szCs w:val="24"/>
        </w:rPr>
        <w:t>que</w:t>
      </w:r>
      <w:r>
        <w:rPr>
          <w:rFonts w:ascii="Times New Roman" w:hAnsi="Times New Roman" w:cs="Times New Roman"/>
          <w:sz w:val="24"/>
          <w:szCs w:val="24"/>
        </w:rPr>
        <w:t xml:space="preserve"> gera empregos inclusive p</w:t>
      </w:r>
      <w:r w:rsidR="003D75EA">
        <w:rPr>
          <w:rFonts w:ascii="Times New Roman" w:hAnsi="Times New Roman" w:cs="Times New Roman"/>
          <w:sz w:val="24"/>
          <w:szCs w:val="24"/>
        </w:rPr>
        <w:t>a</w:t>
      </w:r>
      <w:r>
        <w:rPr>
          <w:rFonts w:ascii="Times New Roman" w:hAnsi="Times New Roman" w:cs="Times New Roman"/>
          <w:sz w:val="24"/>
          <w:szCs w:val="24"/>
        </w:rPr>
        <w:t>ra cidades vizinhas.</w:t>
      </w:r>
    </w:p>
    <w:p w:rsidR="003348C0" w:rsidRDefault="003348C0" w:rsidP="003348C0">
      <w:pPr>
        <w:ind w:firstLine="708"/>
        <w:jc w:val="both"/>
        <w:rPr>
          <w:rFonts w:ascii="Times New Roman" w:hAnsi="Times New Roman" w:cs="Times New Roman"/>
          <w:sz w:val="24"/>
          <w:szCs w:val="24"/>
        </w:rPr>
      </w:pPr>
    </w:p>
    <w:p w:rsidR="003348C0" w:rsidRDefault="003348C0" w:rsidP="00E17357">
      <w:pPr>
        <w:jc w:val="both"/>
        <w:rPr>
          <w:rFonts w:ascii="Times New Roman" w:hAnsi="Times New Roman" w:cs="Times New Roman"/>
          <w:sz w:val="24"/>
          <w:szCs w:val="24"/>
        </w:rPr>
      </w:pPr>
    </w:p>
    <w:p w:rsidR="00871473" w:rsidRPr="005D2982" w:rsidRDefault="00871473" w:rsidP="00E17357">
      <w:pPr>
        <w:jc w:val="both"/>
        <w:rPr>
          <w:rFonts w:ascii="Times New Roman" w:hAnsi="Times New Roman" w:cs="Times New Roman"/>
          <w:sz w:val="24"/>
          <w:szCs w:val="24"/>
        </w:rPr>
      </w:pPr>
      <w:r>
        <w:rPr>
          <w:rFonts w:ascii="Times New Roman" w:hAnsi="Times New Roman" w:cs="Times New Roman"/>
          <w:sz w:val="24"/>
          <w:szCs w:val="24"/>
        </w:rPr>
        <w:tab/>
      </w:r>
    </w:p>
    <w:sectPr w:rsidR="00871473" w:rsidRPr="005D2982" w:rsidSect="00FD18DC">
      <w:headerReference w:type="default" r:id="rId20"/>
      <w:footerReference w:type="default" r:id="rId21"/>
      <w:pgSz w:w="11906" w:h="16838" w:code="9"/>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2F1" w:rsidRDefault="00F762F1" w:rsidP="00ED6B31">
      <w:pPr>
        <w:spacing w:after="0" w:line="240" w:lineRule="auto"/>
      </w:pPr>
      <w:r>
        <w:separator/>
      </w:r>
    </w:p>
  </w:endnote>
  <w:endnote w:type="continuationSeparator" w:id="0">
    <w:p w:rsidR="00F762F1" w:rsidRDefault="00F762F1" w:rsidP="00ED6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F1" w:rsidRDefault="00F762F1" w:rsidP="00F762F1">
    <w:pPr>
      <w:pStyle w:val="Rodap"/>
      <w:jc w:val="center"/>
    </w:pPr>
    <w:r>
      <w:rPr>
        <w:noProof/>
      </w:rPr>
      <w:drawing>
        <wp:inline distT="0" distB="0" distL="0" distR="0">
          <wp:extent cx="5365750" cy="509270"/>
          <wp:effectExtent l="19050" t="0" r="6350" b="0"/>
          <wp:docPr id="9" name="Imagem 2" descr="timbrado_5562B_f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brado_5562B_fpa"/>
                  <pic:cNvPicPr>
                    <a:picLocks noChangeAspect="1" noChangeArrowheads="1"/>
                  </pic:cNvPicPr>
                </pic:nvPicPr>
                <pic:blipFill>
                  <a:blip r:embed="rId1"/>
                  <a:srcRect/>
                  <a:stretch>
                    <a:fillRect/>
                  </a:stretch>
                </pic:blipFill>
                <pic:spPr bwMode="auto">
                  <a:xfrm>
                    <a:off x="0" y="0"/>
                    <a:ext cx="5365750" cy="509270"/>
                  </a:xfrm>
                  <a:prstGeom prst="rect">
                    <a:avLst/>
                  </a:prstGeom>
                  <a:noFill/>
                  <a:ln w="9525">
                    <a:noFill/>
                    <a:miter lim="800000"/>
                    <a:headEnd/>
                    <a:tailEnd/>
                  </a:ln>
                </pic:spPr>
              </pic:pic>
            </a:graphicData>
          </a:graphic>
        </wp:inline>
      </w:drawing>
    </w:r>
  </w:p>
  <w:p w:rsidR="00F762F1" w:rsidRDefault="00F762F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2F1" w:rsidRDefault="00F762F1" w:rsidP="00ED6B31">
      <w:pPr>
        <w:spacing w:after="0" w:line="240" w:lineRule="auto"/>
      </w:pPr>
      <w:r>
        <w:separator/>
      </w:r>
    </w:p>
  </w:footnote>
  <w:footnote w:type="continuationSeparator" w:id="0">
    <w:p w:rsidR="00F762F1" w:rsidRDefault="00F762F1" w:rsidP="00ED6B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F1" w:rsidRDefault="00F762F1">
    <w:pPr>
      <w:pStyle w:val="Cabealho"/>
    </w:pPr>
    <w:r>
      <w:rPr>
        <w:noProof/>
      </w:rPr>
      <w:drawing>
        <wp:inline distT="0" distB="0" distL="0" distR="0">
          <wp:extent cx="5400040" cy="1679328"/>
          <wp:effectExtent l="19050" t="0" r="0" b="0"/>
          <wp:docPr id="6" name="Imagem 1" descr="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pic:cNvPicPr>
                    <a:picLocks noChangeAspect="1" noChangeArrowheads="1"/>
                  </pic:cNvPicPr>
                </pic:nvPicPr>
                <pic:blipFill>
                  <a:blip r:embed="rId1"/>
                  <a:srcRect/>
                  <a:stretch>
                    <a:fillRect/>
                  </a:stretch>
                </pic:blipFill>
                <pic:spPr bwMode="auto">
                  <a:xfrm>
                    <a:off x="0" y="0"/>
                    <a:ext cx="5400040" cy="1679328"/>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E37F0"/>
    <w:multiLevelType w:val="hybridMultilevel"/>
    <w:tmpl w:val="201AD2DA"/>
    <w:lvl w:ilvl="0" w:tplc="B0589756">
      <w:start w:val="1"/>
      <w:numFmt w:val="decimal"/>
      <w:lvlText w:val="%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2567398"/>
    <w:multiLevelType w:val="hybridMultilevel"/>
    <w:tmpl w:val="3CCCC0B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nsid w:val="299157F8"/>
    <w:multiLevelType w:val="hybridMultilevel"/>
    <w:tmpl w:val="5BFA00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3C23EF1"/>
    <w:multiLevelType w:val="hybridMultilevel"/>
    <w:tmpl w:val="D78818F8"/>
    <w:lvl w:ilvl="0" w:tplc="39F262D2">
      <w:start w:val="1"/>
      <w:numFmt w:val="lowerLetter"/>
      <w:lvlText w:val="%1)"/>
      <w:lvlJc w:val="left"/>
      <w:pPr>
        <w:ind w:left="1068" w:hanging="360"/>
      </w:pPr>
      <w:rPr>
        <w:rFonts w:ascii="Verdana" w:hAnsi="Verdana" w:cs="Arial" w:hint="default"/>
        <w:b/>
        <w:i w:val="0"/>
        <w:caps w:val="0"/>
        <w:strike w:val="0"/>
        <w:dstrike w:val="0"/>
        <w:vanish w:val="0"/>
        <w:color w:val="000000"/>
        <w:sz w:val="20"/>
        <w:szCs w:val="28"/>
        <w:vertAlign w:val="baseline"/>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43D504C8"/>
    <w:multiLevelType w:val="hybridMultilevel"/>
    <w:tmpl w:val="9522A090"/>
    <w:lvl w:ilvl="0" w:tplc="8BCED526">
      <w:start w:val="1"/>
      <w:numFmt w:val="upperRoman"/>
      <w:lvlText w:val="%1)"/>
      <w:lvlJc w:val="left"/>
      <w:pPr>
        <w:ind w:left="3924" w:hanging="720"/>
      </w:pPr>
      <w:rPr>
        <w:rFonts w:hint="default"/>
      </w:rPr>
    </w:lvl>
    <w:lvl w:ilvl="1" w:tplc="04160019">
      <w:start w:val="1"/>
      <w:numFmt w:val="lowerLetter"/>
      <w:lvlText w:val="%2."/>
      <w:lvlJc w:val="left"/>
      <w:pPr>
        <w:ind w:left="4284" w:hanging="360"/>
      </w:pPr>
    </w:lvl>
    <w:lvl w:ilvl="2" w:tplc="0416001B" w:tentative="1">
      <w:start w:val="1"/>
      <w:numFmt w:val="lowerRoman"/>
      <w:lvlText w:val="%3."/>
      <w:lvlJc w:val="right"/>
      <w:pPr>
        <w:ind w:left="5004" w:hanging="180"/>
      </w:pPr>
    </w:lvl>
    <w:lvl w:ilvl="3" w:tplc="0416000F" w:tentative="1">
      <w:start w:val="1"/>
      <w:numFmt w:val="decimal"/>
      <w:lvlText w:val="%4."/>
      <w:lvlJc w:val="left"/>
      <w:pPr>
        <w:ind w:left="5724" w:hanging="360"/>
      </w:pPr>
    </w:lvl>
    <w:lvl w:ilvl="4" w:tplc="04160019" w:tentative="1">
      <w:start w:val="1"/>
      <w:numFmt w:val="lowerLetter"/>
      <w:lvlText w:val="%5."/>
      <w:lvlJc w:val="left"/>
      <w:pPr>
        <w:ind w:left="6444" w:hanging="360"/>
      </w:pPr>
    </w:lvl>
    <w:lvl w:ilvl="5" w:tplc="0416001B" w:tentative="1">
      <w:start w:val="1"/>
      <w:numFmt w:val="lowerRoman"/>
      <w:lvlText w:val="%6."/>
      <w:lvlJc w:val="right"/>
      <w:pPr>
        <w:ind w:left="7164" w:hanging="180"/>
      </w:pPr>
    </w:lvl>
    <w:lvl w:ilvl="6" w:tplc="0416000F" w:tentative="1">
      <w:start w:val="1"/>
      <w:numFmt w:val="decimal"/>
      <w:lvlText w:val="%7."/>
      <w:lvlJc w:val="left"/>
      <w:pPr>
        <w:ind w:left="7884" w:hanging="360"/>
      </w:pPr>
    </w:lvl>
    <w:lvl w:ilvl="7" w:tplc="04160019" w:tentative="1">
      <w:start w:val="1"/>
      <w:numFmt w:val="lowerLetter"/>
      <w:lvlText w:val="%8."/>
      <w:lvlJc w:val="left"/>
      <w:pPr>
        <w:ind w:left="8604" w:hanging="360"/>
      </w:pPr>
    </w:lvl>
    <w:lvl w:ilvl="8" w:tplc="0416001B" w:tentative="1">
      <w:start w:val="1"/>
      <w:numFmt w:val="lowerRoman"/>
      <w:lvlText w:val="%9."/>
      <w:lvlJc w:val="right"/>
      <w:pPr>
        <w:ind w:left="9324" w:hanging="180"/>
      </w:pPr>
    </w:lvl>
  </w:abstractNum>
  <w:abstractNum w:abstractNumId="5">
    <w:nsid w:val="44FA74EF"/>
    <w:multiLevelType w:val="multilevel"/>
    <w:tmpl w:val="C324CB7C"/>
    <w:lvl w:ilvl="0">
      <w:start w:val="1"/>
      <w:numFmt w:val="decimal"/>
      <w:lvlText w:val="%1."/>
      <w:lvlJc w:val="left"/>
      <w:pPr>
        <w:ind w:left="644" w:hanging="360"/>
      </w:pPr>
      <w:rPr>
        <w:rFonts w:hint="default"/>
        <w:b/>
      </w:rPr>
    </w:lvl>
    <w:lvl w:ilvl="1">
      <w:start w:val="1"/>
      <w:numFmt w:val="decimal"/>
      <w:isLgl/>
      <w:lvlText w:val="%1.%2"/>
      <w:lvlJc w:val="left"/>
      <w:pPr>
        <w:ind w:left="1068" w:hanging="360"/>
      </w:pPr>
      <w:rPr>
        <w:rFonts w:hint="default"/>
        <w:b/>
      </w:rPr>
    </w:lvl>
    <w:lvl w:ilvl="2">
      <w:start w:val="1"/>
      <w:numFmt w:val="decimal"/>
      <w:isLgl/>
      <w:lvlText w:val="%1.%2.%3"/>
      <w:lvlJc w:val="left"/>
      <w:pPr>
        <w:ind w:left="1852" w:hanging="720"/>
      </w:pPr>
      <w:rPr>
        <w:rFonts w:hint="default"/>
      </w:rPr>
    </w:lvl>
    <w:lvl w:ilvl="3">
      <w:start w:val="1"/>
      <w:numFmt w:val="decimal"/>
      <w:isLgl/>
      <w:lvlText w:val="%1.%2.%3.%4"/>
      <w:lvlJc w:val="left"/>
      <w:pPr>
        <w:ind w:left="2276"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84" w:hanging="1080"/>
      </w:pPr>
      <w:rPr>
        <w:rFonts w:hint="default"/>
      </w:rPr>
    </w:lvl>
    <w:lvl w:ilvl="6">
      <w:start w:val="1"/>
      <w:numFmt w:val="decimal"/>
      <w:isLgl/>
      <w:lvlText w:val="%1.%2.%3.%4.%5.%6.%7"/>
      <w:lvlJc w:val="left"/>
      <w:pPr>
        <w:ind w:left="4268" w:hanging="1440"/>
      </w:pPr>
      <w:rPr>
        <w:rFonts w:hint="default"/>
      </w:rPr>
    </w:lvl>
    <w:lvl w:ilvl="7">
      <w:start w:val="1"/>
      <w:numFmt w:val="decimal"/>
      <w:isLgl/>
      <w:lvlText w:val="%1.%2.%3.%4.%5.%6.%7.%8"/>
      <w:lvlJc w:val="left"/>
      <w:pPr>
        <w:ind w:left="4692" w:hanging="1440"/>
      </w:pPr>
      <w:rPr>
        <w:rFonts w:hint="default"/>
      </w:rPr>
    </w:lvl>
    <w:lvl w:ilvl="8">
      <w:start w:val="1"/>
      <w:numFmt w:val="decimal"/>
      <w:isLgl/>
      <w:lvlText w:val="%1.%2.%3.%4.%5.%6.%7.%8.%9"/>
      <w:lvlJc w:val="left"/>
      <w:pPr>
        <w:ind w:left="5476" w:hanging="1800"/>
      </w:pPr>
      <w:rPr>
        <w:rFonts w:hint="default"/>
      </w:rPr>
    </w:lvl>
  </w:abstractNum>
  <w:abstractNum w:abstractNumId="6">
    <w:nsid w:val="5FE52B70"/>
    <w:multiLevelType w:val="hybridMultilevel"/>
    <w:tmpl w:val="D59A2308"/>
    <w:lvl w:ilvl="0" w:tplc="04160017">
      <w:start w:val="1"/>
      <w:numFmt w:val="lowerLetter"/>
      <w:lvlText w:val="%1)"/>
      <w:lvlJc w:val="left"/>
      <w:pPr>
        <w:tabs>
          <w:tab w:val="num" w:pos="720"/>
        </w:tabs>
        <w:ind w:left="720" w:hanging="360"/>
      </w:pPr>
      <w:rPr>
        <w:rFonts w:hint="default"/>
      </w:rPr>
    </w:lvl>
    <w:lvl w:ilvl="1" w:tplc="377CE650">
      <w:start w:val="1"/>
      <w:numFmt w:val="bullet"/>
      <w:lvlText w:val=""/>
      <w:lvlJc w:val="left"/>
      <w:pPr>
        <w:tabs>
          <w:tab w:val="num" w:pos="1437"/>
        </w:tabs>
        <w:ind w:left="1080" w:firstLine="0"/>
      </w:pPr>
      <w:rPr>
        <w:rFonts w:ascii="Wingdings" w:hAnsi="Wingding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6E853DC3"/>
    <w:multiLevelType w:val="hybridMultilevel"/>
    <w:tmpl w:val="6262E450"/>
    <w:lvl w:ilvl="0" w:tplc="377CE650">
      <w:start w:val="1"/>
      <w:numFmt w:val="bullet"/>
      <w:lvlText w:val=""/>
      <w:lvlJc w:val="left"/>
      <w:pPr>
        <w:tabs>
          <w:tab w:val="num" w:pos="717"/>
        </w:tabs>
        <w:ind w:left="360" w:firstLine="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6"/>
  </w:num>
  <w:num w:numId="4">
    <w:abstractNumId w:val="7"/>
  </w:num>
  <w:num w:numId="5">
    <w:abstractNumId w:val="4"/>
  </w:num>
  <w:num w:numId="6">
    <w:abstractNumId w:val="0"/>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955216"/>
    <w:rsid w:val="000048CF"/>
    <w:rsid w:val="00005FE6"/>
    <w:rsid w:val="00010FEB"/>
    <w:rsid w:val="0001477E"/>
    <w:rsid w:val="00026959"/>
    <w:rsid w:val="00030FF2"/>
    <w:rsid w:val="000327D7"/>
    <w:rsid w:val="000329CC"/>
    <w:rsid w:val="00033CD3"/>
    <w:rsid w:val="0003730F"/>
    <w:rsid w:val="00047BF2"/>
    <w:rsid w:val="00047E68"/>
    <w:rsid w:val="000729D7"/>
    <w:rsid w:val="00072F06"/>
    <w:rsid w:val="00074278"/>
    <w:rsid w:val="00077A43"/>
    <w:rsid w:val="000931AE"/>
    <w:rsid w:val="000938F0"/>
    <w:rsid w:val="00095E9D"/>
    <w:rsid w:val="000973EF"/>
    <w:rsid w:val="000C41EC"/>
    <w:rsid w:val="000C7220"/>
    <w:rsid w:val="000C7505"/>
    <w:rsid w:val="000D15CD"/>
    <w:rsid w:val="000D5826"/>
    <w:rsid w:val="000E3D9D"/>
    <w:rsid w:val="000F209A"/>
    <w:rsid w:val="000F306F"/>
    <w:rsid w:val="000F5F8D"/>
    <w:rsid w:val="0011748D"/>
    <w:rsid w:val="00134E82"/>
    <w:rsid w:val="00140D78"/>
    <w:rsid w:val="00147005"/>
    <w:rsid w:val="001545A0"/>
    <w:rsid w:val="001604B8"/>
    <w:rsid w:val="00161C13"/>
    <w:rsid w:val="00170DB8"/>
    <w:rsid w:val="001740F7"/>
    <w:rsid w:val="00193149"/>
    <w:rsid w:val="001973AE"/>
    <w:rsid w:val="001A746D"/>
    <w:rsid w:val="001B08C1"/>
    <w:rsid w:val="001C2B8D"/>
    <w:rsid w:val="001C43BD"/>
    <w:rsid w:val="001D2489"/>
    <w:rsid w:val="001D59B0"/>
    <w:rsid w:val="001E09A5"/>
    <w:rsid w:val="001E2BCC"/>
    <w:rsid w:val="001E32F4"/>
    <w:rsid w:val="001F0FBA"/>
    <w:rsid w:val="00206F13"/>
    <w:rsid w:val="00207CE7"/>
    <w:rsid w:val="00214A35"/>
    <w:rsid w:val="00217964"/>
    <w:rsid w:val="00237100"/>
    <w:rsid w:val="00254C14"/>
    <w:rsid w:val="002575A2"/>
    <w:rsid w:val="00257C67"/>
    <w:rsid w:val="002614A8"/>
    <w:rsid w:val="00261E67"/>
    <w:rsid w:val="00267DB1"/>
    <w:rsid w:val="00273237"/>
    <w:rsid w:val="002767EE"/>
    <w:rsid w:val="0027757C"/>
    <w:rsid w:val="002824A1"/>
    <w:rsid w:val="002839BD"/>
    <w:rsid w:val="00287255"/>
    <w:rsid w:val="002A0E9E"/>
    <w:rsid w:val="002A5B4F"/>
    <w:rsid w:val="002B40DA"/>
    <w:rsid w:val="002C3B5C"/>
    <w:rsid w:val="002D27EA"/>
    <w:rsid w:val="002E79A7"/>
    <w:rsid w:val="0030045F"/>
    <w:rsid w:val="00303F16"/>
    <w:rsid w:val="003102B7"/>
    <w:rsid w:val="00312AF0"/>
    <w:rsid w:val="00313BCC"/>
    <w:rsid w:val="003171B2"/>
    <w:rsid w:val="00322BB3"/>
    <w:rsid w:val="00324676"/>
    <w:rsid w:val="0032634A"/>
    <w:rsid w:val="003348C0"/>
    <w:rsid w:val="0033765E"/>
    <w:rsid w:val="00342073"/>
    <w:rsid w:val="00345EED"/>
    <w:rsid w:val="00352592"/>
    <w:rsid w:val="003557A8"/>
    <w:rsid w:val="00356557"/>
    <w:rsid w:val="003568D2"/>
    <w:rsid w:val="00362B4B"/>
    <w:rsid w:val="003641C2"/>
    <w:rsid w:val="0037125D"/>
    <w:rsid w:val="00375065"/>
    <w:rsid w:val="00382D64"/>
    <w:rsid w:val="003919DB"/>
    <w:rsid w:val="003A1E08"/>
    <w:rsid w:val="003A6347"/>
    <w:rsid w:val="003B0B60"/>
    <w:rsid w:val="003B4406"/>
    <w:rsid w:val="003D153B"/>
    <w:rsid w:val="003D3E51"/>
    <w:rsid w:val="003D75EA"/>
    <w:rsid w:val="003E350E"/>
    <w:rsid w:val="003E3F02"/>
    <w:rsid w:val="00400111"/>
    <w:rsid w:val="00400383"/>
    <w:rsid w:val="00403FF0"/>
    <w:rsid w:val="00420EF8"/>
    <w:rsid w:val="004276D0"/>
    <w:rsid w:val="00445A2C"/>
    <w:rsid w:val="00453D09"/>
    <w:rsid w:val="004733E5"/>
    <w:rsid w:val="00473990"/>
    <w:rsid w:val="00476CA7"/>
    <w:rsid w:val="00477018"/>
    <w:rsid w:val="00480200"/>
    <w:rsid w:val="00483DFA"/>
    <w:rsid w:val="004B0BE0"/>
    <w:rsid w:val="004B364F"/>
    <w:rsid w:val="004B4AB1"/>
    <w:rsid w:val="004C200D"/>
    <w:rsid w:val="004D6821"/>
    <w:rsid w:val="004E5FAA"/>
    <w:rsid w:val="004F0EF3"/>
    <w:rsid w:val="004F1870"/>
    <w:rsid w:val="004F5543"/>
    <w:rsid w:val="004F5F0E"/>
    <w:rsid w:val="00503CD2"/>
    <w:rsid w:val="005212CD"/>
    <w:rsid w:val="005268FA"/>
    <w:rsid w:val="00541DE6"/>
    <w:rsid w:val="005426CD"/>
    <w:rsid w:val="00545657"/>
    <w:rsid w:val="00553840"/>
    <w:rsid w:val="00555198"/>
    <w:rsid w:val="00561608"/>
    <w:rsid w:val="00567F16"/>
    <w:rsid w:val="0057481E"/>
    <w:rsid w:val="00577062"/>
    <w:rsid w:val="00585443"/>
    <w:rsid w:val="00586A63"/>
    <w:rsid w:val="00595988"/>
    <w:rsid w:val="005A1786"/>
    <w:rsid w:val="005A3E93"/>
    <w:rsid w:val="005B053E"/>
    <w:rsid w:val="005B4853"/>
    <w:rsid w:val="005D0992"/>
    <w:rsid w:val="005D2982"/>
    <w:rsid w:val="005E34AC"/>
    <w:rsid w:val="005E4BB7"/>
    <w:rsid w:val="005E54E3"/>
    <w:rsid w:val="0060182C"/>
    <w:rsid w:val="00607F00"/>
    <w:rsid w:val="00613AA7"/>
    <w:rsid w:val="00617C71"/>
    <w:rsid w:val="006367A1"/>
    <w:rsid w:val="00646C1B"/>
    <w:rsid w:val="00661583"/>
    <w:rsid w:val="00674676"/>
    <w:rsid w:val="006763B0"/>
    <w:rsid w:val="006904E2"/>
    <w:rsid w:val="006912D6"/>
    <w:rsid w:val="00691F10"/>
    <w:rsid w:val="00693B6C"/>
    <w:rsid w:val="006A0E74"/>
    <w:rsid w:val="006D1161"/>
    <w:rsid w:val="006D5945"/>
    <w:rsid w:val="006D7362"/>
    <w:rsid w:val="006E15BD"/>
    <w:rsid w:val="0070546C"/>
    <w:rsid w:val="00757BA8"/>
    <w:rsid w:val="007603D3"/>
    <w:rsid w:val="00773E4E"/>
    <w:rsid w:val="00781C14"/>
    <w:rsid w:val="0079205E"/>
    <w:rsid w:val="007B0A30"/>
    <w:rsid w:val="007B4029"/>
    <w:rsid w:val="007B7DC6"/>
    <w:rsid w:val="007C6912"/>
    <w:rsid w:val="007D77FB"/>
    <w:rsid w:val="007D7E17"/>
    <w:rsid w:val="007E241A"/>
    <w:rsid w:val="007E3244"/>
    <w:rsid w:val="007F05E5"/>
    <w:rsid w:val="007F4B6F"/>
    <w:rsid w:val="0080032C"/>
    <w:rsid w:val="008049F0"/>
    <w:rsid w:val="00805821"/>
    <w:rsid w:val="00807728"/>
    <w:rsid w:val="00807932"/>
    <w:rsid w:val="008100C2"/>
    <w:rsid w:val="0081339D"/>
    <w:rsid w:val="00814986"/>
    <w:rsid w:val="00817D5E"/>
    <w:rsid w:val="00820142"/>
    <w:rsid w:val="0084440B"/>
    <w:rsid w:val="008454DE"/>
    <w:rsid w:val="00857D41"/>
    <w:rsid w:val="00866DE0"/>
    <w:rsid w:val="008671A3"/>
    <w:rsid w:val="00871473"/>
    <w:rsid w:val="008828D5"/>
    <w:rsid w:val="008906B7"/>
    <w:rsid w:val="008A2A95"/>
    <w:rsid w:val="008A3413"/>
    <w:rsid w:val="008A4036"/>
    <w:rsid w:val="008A6858"/>
    <w:rsid w:val="008B16F0"/>
    <w:rsid w:val="008C0C47"/>
    <w:rsid w:val="008C3B1D"/>
    <w:rsid w:val="008D13E4"/>
    <w:rsid w:val="008D6183"/>
    <w:rsid w:val="008E1C9A"/>
    <w:rsid w:val="008F0DEA"/>
    <w:rsid w:val="008F49BC"/>
    <w:rsid w:val="00915A9B"/>
    <w:rsid w:val="00922C38"/>
    <w:rsid w:val="0092444B"/>
    <w:rsid w:val="00930D63"/>
    <w:rsid w:val="00955216"/>
    <w:rsid w:val="00957981"/>
    <w:rsid w:val="00985EE1"/>
    <w:rsid w:val="00987A19"/>
    <w:rsid w:val="00990999"/>
    <w:rsid w:val="00995F23"/>
    <w:rsid w:val="0099686B"/>
    <w:rsid w:val="009A3E9F"/>
    <w:rsid w:val="009B5108"/>
    <w:rsid w:val="009B6420"/>
    <w:rsid w:val="009C7558"/>
    <w:rsid w:val="009E1E74"/>
    <w:rsid w:val="009E72B5"/>
    <w:rsid w:val="009F2D8B"/>
    <w:rsid w:val="00A02889"/>
    <w:rsid w:val="00A070F9"/>
    <w:rsid w:val="00A13E6D"/>
    <w:rsid w:val="00A22950"/>
    <w:rsid w:val="00A24AF4"/>
    <w:rsid w:val="00A261D4"/>
    <w:rsid w:val="00A34FF0"/>
    <w:rsid w:val="00A440F0"/>
    <w:rsid w:val="00A46051"/>
    <w:rsid w:val="00A511D1"/>
    <w:rsid w:val="00A57EF6"/>
    <w:rsid w:val="00A60428"/>
    <w:rsid w:val="00A70823"/>
    <w:rsid w:val="00A75C5D"/>
    <w:rsid w:val="00A84EAE"/>
    <w:rsid w:val="00AA1D1A"/>
    <w:rsid w:val="00AA6B04"/>
    <w:rsid w:val="00AC274F"/>
    <w:rsid w:val="00AD17C9"/>
    <w:rsid w:val="00AE67CE"/>
    <w:rsid w:val="00AE6C49"/>
    <w:rsid w:val="00AF1C95"/>
    <w:rsid w:val="00AF4652"/>
    <w:rsid w:val="00B01EC8"/>
    <w:rsid w:val="00B02E9E"/>
    <w:rsid w:val="00B12BC8"/>
    <w:rsid w:val="00B14151"/>
    <w:rsid w:val="00B15050"/>
    <w:rsid w:val="00B175EA"/>
    <w:rsid w:val="00B26A45"/>
    <w:rsid w:val="00B34737"/>
    <w:rsid w:val="00B43A89"/>
    <w:rsid w:val="00B554CC"/>
    <w:rsid w:val="00B56255"/>
    <w:rsid w:val="00B64B4F"/>
    <w:rsid w:val="00B64FC1"/>
    <w:rsid w:val="00B652D6"/>
    <w:rsid w:val="00B73825"/>
    <w:rsid w:val="00B76721"/>
    <w:rsid w:val="00B76BD3"/>
    <w:rsid w:val="00B76FD9"/>
    <w:rsid w:val="00B774C1"/>
    <w:rsid w:val="00B77600"/>
    <w:rsid w:val="00B8420D"/>
    <w:rsid w:val="00B9585A"/>
    <w:rsid w:val="00BB646D"/>
    <w:rsid w:val="00BB7BB4"/>
    <w:rsid w:val="00BD0430"/>
    <w:rsid w:val="00BD0FD7"/>
    <w:rsid w:val="00BE76F0"/>
    <w:rsid w:val="00BF58E2"/>
    <w:rsid w:val="00C04A91"/>
    <w:rsid w:val="00C05235"/>
    <w:rsid w:val="00C05ED7"/>
    <w:rsid w:val="00C060E0"/>
    <w:rsid w:val="00C33A8E"/>
    <w:rsid w:val="00C41C89"/>
    <w:rsid w:val="00C43070"/>
    <w:rsid w:val="00C7197E"/>
    <w:rsid w:val="00C7378D"/>
    <w:rsid w:val="00C83B6E"/>
    <w:rsid w:val="00C85379"/>
    <w:rsid w:val="00C85E58"/>
    <w:rsid w:val="00C90D4E"/>
    <w:rsid w:val="00C92DAB"/>
    <w:rsid w:val="00C95F2A"/>
    <w:rsid w:val="00CA4177"/>
    <w:rsid w:val="00CB0FD3"/>
    <w:rsid w:val="00CB211D"/>
    <w:rsid w:val="00CC4061"/>
    <w:rsid w:val="00CD6FA4"/>
    <w:rsid w:val="00CE36AC"/>
    <w:rsid w:val="00CF1D9E"/>
    <w:rsid w:val="00D01DAC"/>
    <w:rsid w:val="00D118EA"/>
    <w:rsid w:val="00D24881"/>
    <w:rsid w:val="00D27DC2"/>
    <w:rsid w:val="00D30B43"/>
    <w:rsid w:val="00D34DD5"/>
    <w:rsid w:val="00D41893"/>
    <w:rsid w:val="00D52304"/>
    <w:rsid w:val="00D603B3"/>
    <w:rsid w:val="00D67C97"/>
    <w:rsid w:val="00D83685"/>
    <w:rsid w:val="00D913CC"/>
    <w:rsid w:val="00D93B4B"/>
    <w:rsid w:val="00D9419B"/>
    <w:rsid w:val="00DB113B"/>
    <w:rsid w:val="00DC12E1"/>
    <w:rsid w:val="00DC1E94"/>
    <w:rsid w:val="00DD3DA1"/>
    <w:rsid w:val="00DD3FFA"/>
    <w:rsid w:val="00DE6800"/>
    <w:rsid w:val="00DF7800"/>
    <w:rsid w:val="00E02B22"/>
    <w:rsid w:val="00E135CA"/>
    <w:rsid w:val="00E16105"/>
    <w:rsid w:val="00E17357"/>
    <w:rsid w:val="00E24FAC"/>
    <w:rsid w:val="00E30AE6"/>
    <w:rsid w:val="00E30E19"/>
    <w:rsid w:val="00E431D6"/>
    <w:rsid w:val="00E44956"/>
    <w:rsid w:val="00E54566"/>
    <w:rsid w:val="00E64459"/>
    <w:rsid w:val="00E74729"/>
    <w:rsid w:val="00E81573"/>
    <w:rsid w:val="00E91F05"/>
    <w:rsid w:val="00EC5422"/>
    <w:rsid w:val="00EC75FB"/>
    <w:rsid w:val="00ED6B31"/>
    <w:rsid w:val="00F04DC0"/>
    <w:rsid w:val="00F26F0C"/>
    <w:rsid w:val="00F32B08"/>
    <w:rsid w:val="00F762F1"/>
    <w:rsid w:val="00F85CFE"/>
    <w:rsid w:val="00F92F09"/>
    <w:rsid w:val="00F961F1"/>
    <w:rsid w:val="00F97C62"/>
    <w:rsid w:val="00FA1CB1"/>
    <w:rsid w:val="00FB1C65"/>
    <w:rsid w:val="00FB2068"/>
    <w:rsid w:val="00FD18DC"/>
    <w:rsid w:val="00FF2B1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DE6"/>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99"/>
    <w:qFormat/>
    <w:rsid w:val="00955216"/>
    <w:pPr>
      <w:ind w:left="720"/>
      <w:contextualSpacing/>
    </w:pPr>
  </w:style>
  <w:style w:type="paragraph" w:styleId="Corpodetexto">
    <w:name w:val="Body Text"/>
    <w:basedOn w:val="Normal"/>
    <w:link w:val="CorpodetextoChar"/>
    <w:rsid w:val="00955216"/>
    <w:pPr>
      <w:spacing w:after="0" w:line="240" w:lineRule="auto"/>
    </w:pPr>
    <w:rPr>
      <w:rFonts w:ascii="Times New Roman" w:eastAsia="Times New Roman" w:hAnsi="Times New Roman" w:cs="Times New Roman"/>
      <w:b/>
      <w:bCs/>
      <w:sz w:val="14"/>
      <w:szCs w:val="24"/>
      <w:lang w:val="es-ES_tradnl"/>
    </w:rPr>
  </w:style>
  <w:style w:type="character" w:customStyle="1" w:styleId="CorpodetextoChar">
    <w:name w:val="Corpo de texto Char"/>
    <w:basedOn w:val="Fontepargpadro"/>
    <w:link w:val="Corpodetexto"/>
    <w:rsid w:val="00955216"/>
    <w:rPr>
      <w:rFonts w:ascii="Times New Roman" w:eastAsia="Times New Roman" w:hAnsi="Times New Roman" w:cs="Times New Roman"/>
      <w:b/>
      <w:bCs/>
      <w:sz w:val="14"/>
      <w:szCs w:val="24"/>
      <w:lang w:val="es-ES_tradnl"/>
    </w:rPr>
  </w:style>
  <w:style w:type="paragraph" w:styleId="Textodebalo">
    <w:name w:val="Balloon Text"/>
    <w:basedOn w:val="Normal"/>
    <w:link w:val="TextodebaloChar"/>
    <w:uiPriority w:val="99"/>
    <w:semiHidden/>
    <w:unhideWhenUsed/>
    <w:rsid w:val="009552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55216"/>
    <w:rPr>
      <w:rFonts w:ascii="Tahoma" w:hAnsi="Tahoma" w:cs="Tahoma"/>
      <w:sz w:val="16"/>
      <w:szCs w:val="16"/>
    </w:rPr>
  </w:style>
  <w:style w:type="paragraph" w:styleId="Cabealho">
    <w:name w:val="header"/>
    <w:basedOn w:val="Normal"/>
    <w:link w:val="CabealhoChar"/>
    <w:uiPriority w:val="99"/>
    <w:semiHidden/>
    <w:unhideWhenUsed/>
    <w:rsid w:val="00ED6B3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ED6B31"/>
  </w:style>
  <w:style w:type="paragraph" w:styleId="Rodap">
    <w:name w:val="footer"/>
    <w:basedOn w:val="Normal"/>
    <w:link w:val="RodapChar"/>
    <w:unhideWhenUsed/>
    <w:rsid w:val="00ED6B31"/>
    <w:pPr>
      <w:tabs>
        <w:tab w:val="center" w:pos="4252"/>
        <w:tab w:val="right" w:pos="8504"/>
      </w:tabs>
      <w:spacing w:after="0" w:line="240" w:lineRule="auto"/>
    </w:pPr>
  </w:style>
  <w:style w:type="character" w:customStyle="1" w:styleId="RodapChar">
    <w:name w:val="Rodapé Char"/>
    <w:basedOn w:val="Fontepargpadro"/>
    <w:link w:val="Rodap"/>
    <w:rsid w:val="00ED6B31"/>
  </w:style>
  <w:style w:type="table" w:styleId="Tabelacomgrade">
    <w:name w:val="Table Grid"/>
    <w:basedOn w:val="Tabelanormal"/>
    <w:uiPriority w:val="59"/>
    <w:rsid w:val="009B64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rte">
    <w:name w:val="Strong"/>
    <w:basedOn w:val="Fontepargpadro"/>
    <w:uiPriority w:val="22"/>
    <w:qFormat/>
    <w:rsid w:val="00A57EF6"/>
    <w:rPr>
      <w:b/>
      <w:bCs/>
    </w:rPr>
  </w:style>
  <w:style w:type="paragraph" w:styleId="NormalWeb">
    <w:name w:val="Normal (Web)"/>
    <w:basedOn w:val="Normal"/>
    <w:uiPriority w:val="99"/>
    <w:semiHidden/>
    <w:unhideWhenUsed/>
    <w:rsid w:val="00AD17C9"/>
    <w:pPr>
      <w:spacing w:after="0" w:line="240" w:lineRule="auto"/>
    </w:pPr>
    <w:rPr>
      <w:rFonts w:ascii="Times New Roman" w:eastAsia="Times New Roman" w:hAnsi="Times New Roman" w:cs="Times New Roman"/>
      <w:sz w:val="24"/>
      <w:szCs w:val="24"/>
    </w:rPr>
  </w:style>
  <w:style w:type="paragraph" w:customStyle="1" w:styleId="xmsobodytext">
    <w:name w:val="x_msobodytext"/>
    <w:basedOn w:val="Normal"/>
    <w:rsid w:val="00AD17C9"/>
    <w:pPr>
      <w:spacing w:after="0" w:line="240" w:lineRule="auto"/>
    </w:pPr>
    <w:rPr>
      <w:rFonts w:ascii="Times New Roman" w:eastAsia="Times New Roman" w:hAnsi="Times New Roman" w:cs="Times New Roman"/>
      <w:sz w:val="24"/>
      <w:szCs w:val="24"/>
    </w:rPr>
  </w:style>
  <w:style w:type="paragraph" w:customStyle="1" w:styleId="xmsonormal">
    <w:name w:val="x_msonormal"/>
    <w:basedOn w:val="Normal"/>
    <w:rsid w:val="00AD17C9"/>
    <w:pPr>
      <w:spacing w:after="0" w:line="240" w:lineRule="auto"/>
    </w:pPr>
    <w:rPr>
      <w:rFonts w:ascii="Times New Roman" w:eastAsia="Times New Roman" w:hAnsi="Times New Roman" w:cs="Times New Roman"/>
      <w:sz w:val="24"/>
      <w:szCs w:val="24"/>
    </w:rPr>
  </w:style>
  <w:style w:type="paragraph" w:styleId="Legenda">
    <w:name w:val="caption"/>
    <w:basedOn w:val="Normal"/>
    <w:next w:val="Normal"/>
    <w:uiPriority w:val="35"/>
    <w:unhideWhenUsed/>
    <w:qFormat/>
    <w:rsid w:val="00D67C9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99"/>
    <w:qFormat/>
    <w:rsid w:val="00955216"/>
    <w:pPr>
      <w:ind w:left="720"/>
      <w:contextualSpacing/>
    </w:pPr>
  </w:style>
  <w:style w:type="paragraph" w:styleId="Corpodetexto">
    <w:name w:val="Body Text"/>
    <w:basedOn w:val="Normal"/>
    <w:link w:val="CorpodetextoChar"/>
    <w:rsid w:val="00955216"/>
    <w:pPr>
      <w:spacing w:after="0" w:line="240" w:lineRule="auto"/>
    </w:pPr>
    <w:rPr>
      <w:rFonts w:ascii="Times New Roman" w:eastAsia="Times New Roman" w:hAnsi="Times New Roman" w:cs="Times New Roman"/>
      <w:b/>
      <w:bCs/>
      <w:sz w:val="14"/>
      <w:szCs w:val="24"/>
      <w:lang w:val="es-ES_tradnl"/>
    </w:rPr>
  </w:style>
  <w:style w:type="character" w:customStyle="1" w:styleId="CorpodetextoChar">
    <w:name w:val="Corpo de texto Char"/>
    <w:basedOn w:val="Fontepargpadro"/>
    <w:link w:val="Corpodetexto"/>
    <w:rsid w:val="00955216"/>
    <w:rPr>
      <w:rFonts w:ascii="Times New Roman" w:eastAsia="Times New Roman" w:hAnsi="Times New Roman" w:cs="Times New Roman"/>
      <w:b/>
      <w:bCs/>
      <w:sz w:val="14"/>
      <w:szCs w:val="24"/>
      <w:lang w:val="es-ES_tradnl"/>
    </w:rPr>
  </w:style>
  <w:style w:type="paragraph" w:styleId="Textodebalo">
    <w:name w:val="Balloon Text"/>
    <w:basedOn w:val="Normal"/>
    <w:link w:val="TextodebaloChar"/>
    <w:uiPriority w:val="99"/>
    <w:semiHidden/>
    <w:unhideWhenUsed/>
    <w:rsid w:val="009552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55216"/>
    <w:rPr>
      <w:rFonts w:ascii="Tahoma" w:hAnsi="Tahoma" w:cs="Tahoma"/>
      <w:sz w:val="16"/>
      <w:szCs w:val="16"/>
    </w:rPr>
  </w:style>
  <w:style w:type="paragraph" w:styleId="Cabealho">
    <w:name w:val="header"/>
    <w:basedOn w:val="Normal"/>
    <w:link w:val="CabealhoChar"/>
    <w:uiPriority w:val="99"/>
    <w:semiHidden/>
    <w:unhideWhenUsed/>
    <w:rsid w:val="00ED6B3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ED6B31"/>
  </w:style>
  <w:style w:type="paragraph" w:styleId="Rodap">
    <w:name w:val="footer"/>
    <w:basedOn w:val="Normal"/>
    <w:link w:val="RodapChar"/>
    <w:uiPriority w:val="99"/>
    <w:semiHidden/>
    <w:unhideWhenUsed/>
    <w:rsid w:val="00ED6B31"/>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ED6B31"/>
  </w:style>
  <w:style w:type="table" w:styleId="Tabelacomgrade">
    <w:name w:val="Table Grid"/>
    <w:basedOn w:val="Tabelanormal"/>
    <w:uiPriority w:val="59"/>
    <w:rsid w:val="009B64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rte">
    <w:name w:val="Strong"/>
    <w:basedOn w:val="Fontepargpadro"/>
    <w:uiPriority w:val="22"/>
    <w:qFormat/>
    <w:rsid w:val="00A57EF6"/>
    <w:rPr>
      <w:b/>
      <w:bCs/>
    </w:rPr>
  </w:style>
  <w:style w:type="paragraph" w:styleId="NormalWeb">
    <w:name w:val="Normal (Web)"/>
    <w:basedOn w:val="Normal"/>
    <w:uiPriority w:val="99"/>
    <w:semiHidden/>
    <w:unhideWhenUsed/>
    <w:rsid w:val="00AD17C9"/>
    <w:pPr>
      <w:spacing w:after="0" w:line="240" w:lineRule="auto"/>
    </w:pPr>
    <w:rPr>
      <w:rFonts w:ascii="Times New Roman" w:eastAsia="Times New Roman" w:hAnsi="Times New Roman" w:cs="Times New Roman"/>
      <w:sz w:val="24"/>
      <w:szCs w:val="24"/>
    </w:rPr>
  </w:style>
  <w:style w:type="paragraph" w:customStyle="1" w:styleId="xmsobodytext">
    <w:name w:val="x_msobodytext"/>
    <w:basedOn w:val="Normal"/>
    <w:rsid w:val="00AD17C9"/>
    <w:pPr>
      <w:spacing w:after="0" w:line="240" w:lineRule="auto"/>
    </w:pPr>
    <w:rPr>
      <w:rFonts w:ascii="Times New Roman" w:eastAsia="Times New Roman" w:hAnsi="Times New Roman" w:cs="Times New Roman"/>
      <w:sz w:val="24"/>
      <w:szCs w:val="24"/>
    </w:rPr>
  </w:style>
  <w:style w:type="paragraph" w:customStyle="1" w:styleId="xmsonormal">
    <w:name w:val="x_msonormal"/>
    <w:basedOn w:val="Normal"/>
    <w:rsid w:val="00AD17C9"/>
    <w:pPr>
      <w:spacing w:after="0" w:line="240" w:lineRule="auto"/>
    </w:pPr>
    <w:rPr>
      <w:rFonts w:ascii="Times New Roman" w:eastAsia="Times New Roman" w:hAnsi="Times New Roman" w:cs="Times New Roman"/>
      <w:sz w:val="24"/>
      <w:szCs w:val="24"/>
    </w:rPr>
  </w:style>
  <w:style w:type="paragraph" w:styleId="Legenda">
    <w:name w:val="caption"/>
    <w:basedOn w:val="Normal"/>
    <w:next w:val="Normal"/>
    <w:uiPriority w:val="35"/>
    <w:unhideWhenUsed/>
    <w:qFormat/>
    <w:rsid w:val="00D67C97"/>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48220449">
      <w:bodyDiv w:val="1"/>
      <w:marLeft w:val="0"/>
      <w:marRight w:val="0"/>
      <w:marTop w:val="0"/>
      <w:marBottom w:val="0"/>
      <w:divBdr>
        <w:top w:val="none" w:sz="0" w:space="0" w:color="auto"/>
        <w:left w:val="none" w:sz="0" w:space="0" w:color="auto"/>
        <w:bottom w:val="none" w:sz="0" w:space="0" w:color="auto"/>
        <w:right w:val="none" w:sz="0" w:space="0" w:color="auto"/>
      </w:divBdr>
    </w:div>
    <w:div w:id="705257854">
      <w:bodyDiv w:val="1"/>
      <w:marLeft w:val="0"/>
      <w:marRight w:val="0"/>
      <w:marTop w:val="0"/>
      <w:marBottom w:val="0"/>
      <w:divBdr>
        <w:top w:val="none" w:sz="0" w:space="0" w:color="auto"/>
        <w:left w:val="none" w:sz="0" w:space="0" w:color="auto"/>
        <w:bottom w:val="none" w:sz="0" w:space="0" w:color="auto"/>
        <w:right w:val="none" w:sz="0" w:space="0" w:color="auto"/>
      </w:divBdr>
    </w:div>
    <w:div w:id="1040013426">
      <w:bodyDiv w:val="1"/>
      <w:marLeft w:val="0"/>
      <w:marRight w:val="0"/>
      <w:marTop w:val="0"/>
      <w:marBottom w:val="0"/>
      <w:divBdr>
        <w:top w:val="none" w:sz="0" w:space="0" w:color="auto"/>
        <w:left w:val="none" w:sz="0" w:space="0" w:color="auto"/>
        <w:bottom w:val="none" w:sz="0" w:space="0" w:color="auto"/>
        <w:right w:val="none" w:sz="0" w:space="0" w:color="auto"/>
      </w:divBdr>
    </w:div>
    <w:div w:id="1690717826">
      <w:bodyDiv w:val="1"/>
      <w:marLeft w:val="0"/>
      <w:marRight w:val="0"/>
      <w:marTop w:val="0"/>
      <w:marBottom w:val="0"/>
      <w:divBdr>
        <w:top w:val="none" w:sz="0" w:space="0" w:color="auto"/>
        <w:left w:val="none" w:sz="0" w:space="0" w:color="auto"/>
        <w:bottom w:val="none" w:sz="0" w:space="0" w:color="auto"/>
        <w:right w:val="none" w:sz="0" w:space="0" w:color="auto"/>
      </w:divBdr>
      <w:divsChild>
        <w:div w:id="247731874">
          <w:marLeft w:val="0"/>
          <w:marRight w:val="0"/>
          <w:marTop w:val="0"/>
          <w:marBottom w:val="0"/>
          <w:divBdr>
            <w:top w:val="none" w:sz="0" w:space="0" w:color="auto"/>
            <w:left w:val="none" w:sz="0" w:space="0" w:color="auto"/>
            <w:bottom w:val="none" w:sz="0" w:space="0" w:color="auto"/>
            <w:right w:val="none" w:sz="0" w:space="0" w:color="auto"/>
          </w:divBdr>
          <w:divsChild>
            <w:div w:id="1310093140">
              <w:marLeft w:val="0"/>
              <w:marRight w:val="0"/>
              <w:marTop w:val="0"/>
              <w:marBottom w:val="0"/>
              <w:divBdr>
                <w:top w:val="none" w:sz="0" w:space="0" w:color="auto"/>
                <w:left w:val="none" w:sz="0" w:space="0" w:color="auto"/>
                <w:bottom w:val="none" w:sz="0" w:space="0" w:color="auto"/>
                <w:right w:val="none" w:sz="0" w:space="0" w:color="auto"/>
              </w:divBdr>
              <w:divsChild>
                <w:div w:id="577130096">
                  <w:marLeft w:val="0"/>
                  <w:marRight w:val="0"/>
                  <w:marTop w:val="0"/>
                  <w:marBottom w:val="0"/>
                  <w:divBdr>
                    <w:top w:val="none" w:sz="0" w:space="0" w:color="auto"/>
                    <w:left w:val="none" w:sz="0" w:space="0" w:color="auto"/>
                    <w:bottom w:val="none" w:sz="0" w:space="0" w:color="auto"/>
                    <w:right w:val="none" w:sz="0" w:space="0" w:color="auto"/>
                  </w:divBdr>
                  <w:divsChild>
                    <w:div w:id="107331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05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acaopadrealbino.org.br/portal/images/Patrono1_pc.jpg" TargetMode="Externa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undacaopadrealbino.org.br/portal/images/Patrono3_pc.jpg"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fundacaopadrealbino.org.br/portal/images/Patrono2_pc.jpg"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fundacaopadrealbino.org.br/portal/images/Patrono4_pc.jpg"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ame.AME\Desktop\Pasta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solidFill>
                  <a:schemeClr val="tx2"/>
                </a:solidFill>
              </a:rPr>
              <a:t>AME Catanduva 2015</a:t>
            </a:r>
          </a:p>
        </c:rich>
      </c:tx>
      <c:layout/>
    </c:title>
    <c:plotArea>
      <c:layout/>
      <c:barChart>
        <c:barDir val="col"/>
        <c:grouping val="clustered"/>
        <c:ser>
          <c:idx val="0"/>
          <c:order val="0"/>
          <c:tx>
            <c:strRef>
              <c:f>Plan1!$C$19</c:f>
              <c:strCache>
                <c:ptCount val="1"/>
                <c:pt idx="0">
                  <c:v>JAN-JUN</c:v>
                </c:pt>
              </c:strCache>
            </c:strRef>
          </c:tx>
          <c:dPt>
            <c:idx val="7"/>
            <c:spPr>
              <a:solidFill>
                <a:srgbClr val="0070C0"/>
              </a:solidFill>
            </c:spPr>
          </c:dPt>
          <c:cat>
            <c:strRef>
              <c:f>Plan1!$B$20:$B$27</c:f>
              <c:strCache>
                <c:ptCount val="8"/>
                <c:pt idx="0">
                  <c:v>Espaço fisico</c:v>
                </c:pt>
                <c:pt idx="1">
                  <c:v>Atend. Recepção</c:v>
                </c:pt>
                <c:pt idx="2">
                  <c:v>Atend. Eq. Médica</c:v>
                </c:pt>
                <c:pt idx="3">
                  <c:v>Atend. Eq. Enfermagem</c:v>
                </c:pt>
                <c:pt idx="4">
                  <c:v>Atend. Out. Profissionais</c:v>
                </c:pt>
                <c:pt idx="5">
                  <c:v>Ambulatório</c:v>
                </c:pt>
                <c:pt idx="6">
                  <c:v>Nota Geral</c:v>
                </c:pt>
                <c:pt idx="7">
                  <c:v>Média das Notas Gerais das Unidades</c:v>
                </c:pt>
              </c:strCache>
            </c:strRef>
          </c:cat>
          <c:val>
            <c:numRef>
              <c:f>Plan1!$C$20:$C$27</c:f>
              <c:numCache>
                <c:formatCode>0.0%</c:formatCode>
                <c:ptCount val="8"/>
                <c:pt idx="0">
                  <c:v>0.97900000000000054</c:v>
                </c:pt>
                <c:pt idx="1">
                  <c:v>0.98499999999999999</c:v>
                </c:pt>
                <c:pt idx="2">
                  <c:v>0.98899999999999999</c:v>
                </c:pt>
                <c:pt idx="3">
                  <c:v>0.98699999999999999</c:v>
                </c:pt>
                <c:pt idx="4">
                  <c:v>0.99099999999999999</c:v>
                </c:pt>
                <c:pt idx="5">
                  <c:v>0.98699999999999999</c:v>
                </c:pt>
                <c:pt idx="6">
                  <c:v>0.98799999999999999</c:v>
                </c:pt>
                <c:pt idx="7">
                  <c:v>0.96400000000000063</c:v>
                </c:pt>
              </c:numCache>
            </c:numRef>
          </c:val>
        </c:ser>
        <c:ser>
          <c:idx val="1"/>
          <c:order val="1"/>
          <c:tx>
            <c:strRef>
              <c:f>Plan1!$D$19</c:f>
              <c:strCache>
                <c:ptCount val="1"/>
                <c:pt idx="0">
                  <c:v>JUL-DEZ</c:v>
                </c:pt>
              </c:strCache>
            </c:strRef>
          </c:tx>
          <c:dPt>
            <c:idx val="7"/>
            <c:spPr>
              <a:solidFill>
                <a:srgbClr val="7030A0"/>
              </a:solidFill>
            </c:spPr>
          </c:dPt>
          <c:cat>
            <c:strRef>
              <c:f>Plan1!$B$20:$B$27</c:f>
              <c:strCache>
                <c:ptCount val="8"/>
                <c:pt idx="0">
                  <c:v>Espaço fisico</c:v>
                </c:pt>
                <c:pt idx="1">
                  <c:v>Atend. Recepção</c:v>
                </c:pt>
                <c:pt idx="2">
                  <c:v>Atend. Eq. Médica</c:v>
                </c:pt>
                <c:pt idx="3">
                  <c:v>Atend. Eq. Enfermagem</c:v>
                </c:pt>
                <c:pt idx="4">
                  <c:v>Atend. Out. Profissionais</c:v>
                </c:pt>
                <c:pt idx="5">
                  <c:v>Ambulatório</c:v>
                </c:pt>
                <c:pt idx="6">
                  <c:v>Nota Geral</c:v>
                </c:pt>
                <c:pt idx="7">
                  <c:v>Média das Notas Gerais das Unidades</c:v>
                </c:pt>
              </c:strCache>
            </c:strRef>
          </c:cat>
          <c:val>
            <c:numRef>
              <c:f>Plan1!$D$20:$D$27</c:f>
              <c:numCache>
                <c:formatCode>0.0%</c:formatCode>
                <c:ptCount val="8"/>
                <c:pt idx="0">
                  <c:v>0.98799999999999999</c:v>
                </c:pt>
                <c:pt idx="1">
                  <c:v>0.98799999999999999</c:v>
                </c:pt>
                <c:pt idx="2">
                  <c:v>0.99</c:v>
                </c:pt>
                <c:pt idx="3">
                  <c:v>0.99099999999999999</c:v>
                </c:pt>
                <c:pt idx="4">
                  <c:v>0.98799999999999999</c:v>
                </c:pt>
                <c:pt idx="5">
                  <c:v>0.99299999999999999</c:v>
                </c:pt>
                <c:pt idx="6">
                  <c:v>0.99</c:v>
                </c:pt>
                <c:pt idx="7">
                  <c:v>0.97100000000000053</c:v>
                </c:pt>
              </c:numCache>
            </c:numRef>
          </c:val>
        </c:ser>
        <c:ser>
          <c:idx val="2"/>
          <c:order val="2"/>
          <c:tx>
            <c:strRef>
              <c:f>Plan1!$E$19</c:f>
              <c:strCache>
                <c:ptCount val="1"/>
                <c:pt idx="0">
                  <c:v>ANUAL</c:v>
                </c:pt>
              </c:strCache>
            </c:strRef>
          </c:tx>
          <c:dPt>
            <c:idx val="7"/>
            <c:spPr>
              <a:solidFill>
                <a:srgbClr val="92D050"/>
              </a:solidFill>
            </c:spPr>
          </c:dPt>
          <c:cat>
            <c:strRef>
              <c:f>Plan1!$B$20:$B$27</c:f>
              <c:strCache>
                <c:ptCount val="8"/>
                <c:pt idx="0">
                  <c:v>Espaço fisico</c:v>
                </c:pt>
                <c:pt idx="1">
                  <c:v>Atend. Recepção</c:v>
                </c:pt>
                <c:pt idx="2">
                  <c:v>Atend. Eq. Médica</c:v>
                </c:pt>
                <c:pt idx="3">
                  <c:v>Atend. Eq. Enfermagem</c:v>
                </c:pt>
                <c:pt idx="4">
                  <c:v>Atend. Out. Profissionais</c:v>
                </c:pt>
                <c:pt idx="5">
                  <c:v>Ambulatório</c:v>
                </c:pt>
                <c:pt idx="6">
                  <c:v>Nota Geral</c:v>
                </c:pt>
                <c:pt idx="7">
                  <c:v>Média das Notas Gerais das Unidades</c:v>
                </c:pt>
              </c:strCache>
            </c:strRef>
          </c:cat>
          <c:val>
            <c:numRef>
              <c:f>Plan1!$E$20:$E$27</c:f>
              <c:numCache>
                <c:formatCode>0.0%</c:formatCode>
                <c:ptCount val="8"/>
                <c:pt idx="0">
                  <c:v>0.98399999999999999</c:v>
                </c:pt>
                <c:pt idx="1">
                  <c:v>0.98699999999999999</c:v>
                </c:pt>
                <c:pt idx="2">
                  <c:v>0.98899999999999999</c:v>
                </c:pt>
                <c:pt idx="3">
                  <c:v>0.98899999999999999</c:v>
                </c:pt>
                <c:pt idx="4">
                  <c:v>0.99</c:v>
                </c:pt>
                <c:pt idx="5">
                  <c:v>0.99</c:v>
                </c:pt>
                <c:pt idx="6">
                  <c:v>0.98899999999999999</c:v>
                </c:pt>
                <c:pt idx="7">
                  <c:v>0.96800000000000064</c:v>
                </c:pt>
              </c:numCache>
            </c:numRef>
          </c:val>
        </c:ser>
        <c:axId val="100770560"/>
        <c:axId val="100772096"/>
      </c:barChart>
      <c:catAx>
        <c:axId val="100770560"/>
        <c:scaling>
          <c:orientation val="minMax"/>
        </c:scaling>
        <c:axPos val="b"/>
        <c:numFmt formatCode="General" sourceLinked="0"/>
        <c:tickLblPos val="nextTo"/>
        <c:txPr>
          <a:bodyPr rot="0" vert="horz"/>
          <a:lstStyle/>
          <a:p>
            <a:pPr>
              <a:defRPr kern="1000" spc="0" baseline="0">
                <a:solidFill>
                  <a:schemeClr val="tx2"/>
                </a:solidFill>
              </a:defRPr>
            </a:pPr>
            <a:endParaRPr lang="pt-BR"/>
          </a:p>
        </c:txPr>
        <c:crossAx val="100772096"/>
        <c:crosses val="autoZero"/>
        <c:auto val="1"/>
        <c:lblAlgn val="ctr"/>
        <c:lblOffset val="100"/>
      </c:catAx>
      <c:valAx>
        <c:axId val="100772096"/>
        <c:scaling>
          <c:orientation val="minMax"/>
          <c:max val="1"/>
          <c:min val="0"/>
        </c:scaling>
        <c:axPos val="l"/>
        <c:majorGridlines/>
        <c:numFmt formatCode="0.0%" sourceLinked="1"/>
        <c:tickLblPos val="nextTo"/>
        <c:txPr>
          <a:bodyPr/>
          <a:lstStyle/>
          <a:p>
            <a:pPr>
              <a:defRPr baseline="0">
                <a:solidFill>
                  <a:schemeClr val="tx2"/>
                </a:solidFill>
              </a:defRPr>
            </a:pPr>
            <a:endParaRPr lang="pt-BR"/>
          </a:p>
        </c:txPr>
        <c:crossAx val="100770560"/>
        <c:crosses val="autoZero"/>
        <c:crossBetween val="between"/>
      </c:valAx>
    </c:plotArea>
    <c:legend>
      <c:legendPos val="b"/>
      <c:layout/>
    </c:legend>
    <c:plotVisOnly val="1"/>
    <c:dispBlanksAs val="gap"/>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07977-35E5-463E-8263-9CD55C2FC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6440</Words>
  <Characters>34781</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Governo do Estado de São Paulo</Company>
  <LinksUpToDate>false</LinksUpToDate>
  <CharactersWithSpaces>41139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admame</dc:creator>
  <cp:lastModifiedBy>Windows 7</cp:lastModifiedBy>
  <cp:revision>4</cp:revision>
  <cp:lastPrinted>2016-06-21T20:52:00Z</cp:lastPrinted>
  <dcterms:created xsi:type="dcterms:W3CDTF">2016-06-21T20:46:00Z</dcterms:created>
  <dcterms:modified xsi:type="dcterms:W3CDTF">2016-06-21T21:00:00Z</dcterms:modified>
</cp:coreProperties>
</file>